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11429" w14:textId="77777777" w:rsidR="00F75EF8" w:rsidRPr="005D1EB6" w:rsidRDefault="00F2716B" w:rsidP="00C06A27">
      <w:pPr>
        <w:pStyle w:val="Titel"/>
        <w:rPr>
          <w:color w:val="auto"/>
        </w:rPr>
      </w:pPr>
      <w:bookmarkStart w:id="0" w:name="_Toc74660836"/>
      <w:r w:rsidRPr="005D1EB6">
        <w:rPr>
          <w:color w:val="auto"/>
        </w:rPr>
        <w:t>Generalplanervertrag</w:t>
      </w:r>
      <w:bookmarkEnd w:id="0"/>
    </w:p>
    <w:p w14:paraId="628F541D" w14:textId="3EAE5814" w:rsidR="00C06A27" w:rsidRPr="005D1EB6" w:rsidRDefault="00C06A27" w:rsidP="0024158C">
      <w:pPr>
        <w:pStyle w:val="Untertitel"/>
        <w:tabs>
          <w:tab w:val="left" w:pos="6140"/>
        </w:tabs>
      </w:pPr>
    </w:p>
    <w:p w14:paraId="2F9ADA0B" w14:textId="77777777" w:rsidR="00C95C4C" w:rsidRPr="00C95C4C" w:rsidRDefault="00C95C4C" w:rsidP="00C95C4C"/>
    <w:p w14:paraId="62AB94FC" w14:textId="77777777" w:rsidR="00C95C4C" w:rsidRDefault="00C95C4C" w:rsidP="000D3990"/>
    <w:tbl>
      <w:tblPr>
        <w:tblStyle w:val="Tabellenraster"/>
        <w:tblW w:w="0" w:type="auto"/>
        <w:tblBorders>
          <w:top w:val="single" w:sz="12" w:space="0" w:color="9D9D9C"/>
          <w:left w:val="none" w:sz="0" w:space="0" w:color="auto"/>
          <w:bottom w:val="single" w:sz="12" w:space="0" w:color="2A71B8"/>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2409"/>
        <w:gridCol w:w="1986"/>
        <w:gridCol w:w="2832"/>
        <w:gridCol w:w="2410"/>
      </w:tblGrid>
      <w:tr w:rsidR="009069D9" w14:paraId="20922125" w14:textId="77777777" w:rsidTr="00777EC8">
        <w:tc>
          <w:tcPr>
            <w:tcW w:w="2409" w:type="dxa"/>
          </w:tcPr>
          <w:p w14:paraId="6B7F8234" w14:textId="77777777" w:rsidR="009069D9" w:rsidRDefault="009069D9" w:rsidP="000D3990">
            <w:r>
              <w:t>Projektnummer:</w:t>
            </w:r>
          </w:p>
        </w:tc>
        <w:tc>
          <w:tcPr>
            <w:tcW w:w="1986" w:type="dxa"/>
          </w:tcPr>
          <w:p w14:paraId="15B2EBFF" w14:textId="4175C0EC" w:rsidR="009069D9" w:rsidRDefault="009069D9" w:rsidP="000D3990"/>
        </w:tc>
        <w:tc>
          <w:tcPr>
            <w:tcW w:w="2832" w:type="dxa"/>
          </w:tcPr>
          <w:p w14:paraId="0C1446B8" w14:textId="45D2321F" w:rsidR="009069D9" w:rsidRDefault="009069D9" w:rsidP="000D3990"/>
        </w:tc>
        <w:tc>
          <w:tcPr>
            <w:tcW w:w="2410" w:type="dxa"/>
          </w:tcPr>
          <w:p w14:paraId="00E9B359" w14:textId="1B3C6420" w:rsidR="009069D9" w:rsidRDefault="009069D9" w:rsidP="000D3990"/>
        </w:tc>
      </w:tr>
      <w:tr w:rsidR="00CC5A6C" w14:paraId="757BCFFE" w14:textId="77777777" w:rsidTr="00777EC8">
        <w:tc>
          <w:tcPr>
            <w:tcW w:w="2409" w:type="dxa"/>
          </w:tcPr>
          <w:p w14:paraId="210E4AAE" w14:textId="5D76E66A" w:rsidR="00CC5A6C" w:rsidRDefault="00B421AD" w:rsidP="000D3990">
            <w:r>
              <w:t>Projektname</w:t>
            </w:r>
            <w:r w:rsidR="00CC5A6C">
              <w:t>:</w:t>
            </w:r>
          </w:p>
        </w:tc>
        <w:tc>
          <w:tcPr>
            <w:tcW w:w="7228" w:type="dxa"/>
            <w:gridSpan w:val="3"/>
          </w:tcPr>
          <w:p w14:paraId="3C53CA11" w14:textId="357251B1" w:rsidR="00CC5A6C" w:rsidRDefault="00CC5A6C" w:rsidP="000D3990"/>
        </w:tc>
      </w:tr>
      <w:tr w:rsidR="00777EC8" w14:paraId="20621AF8" w14:textId="77777777" w:rsidTr="00777EC8">
        <w:tc>
          <w:tcPr>
            <w:tcW w:w="2409" w:type="dxa"/>
          </w:tcPr>
          <w:p w14:paraId="29E73551" w14:textId="7DB4BD54" w:rsidR="009069D9" w:rsidRDefault="009069D9" w:rsidP="000D3990">
            <w:r>
              <w:t>Vertrags</w:t>
            </w:r>
            <w:r w:rsidR="00B421AD">
              <w:t>-/Bestell-Nr.:</w:t>
            </w:r>
          </w:p>
        </w:tc>
        <w:tc>
          <w:tcPr>
            <w:tcW w:w="1986" w:type="dxa"/>
          </w:tcPr>
          <w:p w14:paraId="25F52996" w14:textId="19D02B0A" w:rsidR="009069D9" w:rsidRDefault="006F0BF0" w:rsidP="000D3990">
            <w:r>
              <w:t>B0</w:t>
            </w:r>
            <w:r w:rsidR="004431A2">
              <w:t>XXXXX</w:t>
            </w:r>
          </w:p>
        </w:tc>
        <w:tc>
          <w:tcPr>
            <w:tcW w:w="2832" w:type="dxa"/>
          </w:tcPr>
          <w:p w14:paraId="49492C12" w14:textId="77777777" w:rsidR="009069D9" w:rsidRDefault="009069D9" w:rsidP="000D3990">
            <w:r>
              <w:t>Vertragsdatum:</w:t>
            </w:r>
          </w:p>
        </w:tc>
        <w:tc>
          <w:tcPr>
            <w:tcW w:w="2410" w:type="dxa"/>
          </w:tcPr>
          <w:p w14:paraId="172C7A72" w14:textId="620FEB48" w:rsidR="009069D9" w:rsidRDefault="009069D9" w:rsidP="006F0BF0"/>
        </w:tc>
      </w:tr>
      <w:tr w:rsidR="00CF6CB1" w14:paraId="33D960EC" w14:textId="77777777" w:rsidTr="00777EC8">
        <w:tc>
          <w:tcPr>
            <w:tcW w:w="2409" w:type="dxa"/>
          </w:tcPr>
          <w:p w14:paraId="6EB14E5E" w14:textId="77777777" w:rsidR="00CF6CB1" w:rsidRDefault="00CF6CB1" w:rsidP="000D3990"/>
        </w:tc>
        <w:tc>
          <w:tcPr>
            <w:tcW w:w="1986" w:type="dxa"/>
          </w:tcPr>
          <w:p w14:paraId="231867C8" w14:textId="77777777" w:rsidR="00CF6CB1" w:rsidRDefault="00CF6CB1" w:rsidP="000D3990"/>
        </w:tc>
        <w:tc>
          <w:tcPr>
            <w:tcW w:w="2832" w:type="dxa"/>
          </w:tcPr>
          <w:p w14:paraId="7A523267" w14:textId="77777777" w:rsidR="00CF6CB1" w:rsidRDefault="00CF6CB1" w:rsidP="000D3990"/>
        </w:tc>
        <w:tc>
          <w:tcPr>
            <w:tcW w:w="2410" w:type="dxa"/>
          </w:tcPr>
          <w:p w14:paraId="3E6495F3" w14:textId="77777777" w:rsidR="00CF6CB1" w:rsidRDefault="00CF6CB1" w:rsidP="000D3990"/>
        </w:tc>
      </w:tr>
      <w:tr w:rsidR="00CF6CB1" w:rsidRPr="00CC5A6C" w14:paraId="62423FAC" w14:textId="77777777" w:rsidTr="00777EC8">
        <w:tc>
          <w:tcPr>
            <w:tcW w:w="4395" w:type="dxa"/>
            <w:gridSpan w:val="2"/>
          </w:tcPr>
          <w:p w14:paraId="356808D0" w14:textId="77777777" w:rsidR="00CF6CB1" w:rsidRPr="00CC5A6C" w:rsidRDefault="00CF6CB1" w:rsidP="000D3990">
            <w:pPr>
              <w:rPr>
                <w:b/>
              </w:rPr>
            </w:pPr>
            <w:r w:rsidRPr="00CC5A6C">
              <w:rPr>
                <w:b/>
              </w:rPr>
              <w:t>Total Vergütung gemäss Ziffer</w:t>
            </w:r>
            <w:r w:rsidR="00AF6EC1">
              <w:rPr>
                <w:b/>
              </w:rPr>
              <w:t xml:space="preserve"> 3.3</w:t>
            </w:r>
          </w:p>
        </w:tc>
        <w:tc>
          <w:tcPr>
            <w:tcW w:w="2832" w:type="dxa"/>
          </w:tcPr>
          <w:p w14:paraId="7326ED8C" w14:textId="17C22265" w:rsidR="00FF11C8" w:rsidRPr="00FC5A24" w:rsidRDefault="00CF6CB1" w:rsidP="00FF11C8">
            <w:pPr>
              <w:rPr>
                <w:b/>
                <w:lang w:val="en-US"/>
              </w:rPr>
            </w:pPr>
            <w:r w:rsidRPr="00FC5A24">
              <w:rPr>
                <w:b/>
                <w:lang w:val="en-US"/>
              </w:rPr>
              <w:t xml:space="preserve">CHF </w:t>
            </w:r>
          </w:p>
          <w:p w14:paraId="377419D5" w14:textId="77777777" w:rsidR="00CF6CB1" w:rsidRPr="00FC5A24" w:rsidRDefault="000860F3" w:rsidP="000D3990">
            <w:pPr>
              <w:rPr>
                <w:b/>
                <w:highlight w:val="yellow"/>
                <w:lang w:val="en-US"/>
              </w:rPr>
            </w:pPr>
            <w:r w:rsidRPr="00FC5A24">
              <w:rPr>
                <w:b/>
                <w:lang w:val="en-US"/>
              </w:rPr>
              <w:t>(</w:t>
            </w:r>
            <w:proofErr w:type="spellStart"/>
            <w:proofErr w:type="gramStart"/>
            <w:r w:rsidRPr="00FC5A24">
              <w:rPr>
                <w:b/>
                <w:lang w:val="en-US"/>
              </w:rPr>
              <w:t>exkl</w:t>
            </w:r>
            <w:proofErr w:type="spellEnd"/>
            <w:proofErr w:type="gramEnd"/>
            <w:r w:rsidRPr="00FC5A24">
              <w:rPr>
                <w:b/>
                <w:lang w:val="en-US"/>
              </w:rPr>
              <w:t>. NK u.</w:t>
            </w:r>
            <w:r w:rsidR="00CF6CB1" w:rsidRPr="00FC5A24">
              <w:rPr>
                <w:b/>
                <w:lang w:val="en-US"/>
              </w:rPr>
              <w:t xml:space="preserve"> MWST)</w:t>
            </w:r>
          </w:p>
        </w:tc>
        <w:tc>
          <w:tcPr>
            <w:tcW w:w="2410" w:type="dxa"/>
          </w:tcPr>
          <w:p w14:paraId="7C0FD186" w14:textId="358DD991" w:rsidR="00CF6CB1" w:rsidRPr="000860F3" w:rsidRDefault="00CF6CB1" w:rsidP="000D3990">
            <w:pPr>
              <w:rPr>
                <w:b/>
              </w:rPr>
            </w:pPr>
            <w:r w:rsidRPr="000860F3">
              <w:rPr>
                <w:b/>
              </w:rPr>
              <w:t xml:space="preserve">CHF </w:t>
            </w:r>
          </w:p>
          <w:p w14:paraId="05E5F705" w14:textId="77777777" w:rsidR="00CF6CB1" w:rsidRPr="000860F3" w:rsidRDefault="00CF6CB1" w:rsidP="000D3990">
            <w:pPr>
              <w:rPr>
                <w:b/>
                <w:highlight w:val="yellow"/>
              </w:rPr>
            </w:pPr>
            <w:r w:rsidRPr="000860F3">
              <w:rPr>
                <w:b/>
              </w:rPr>
              <w:t xml:space="preserve">(inkl. </w:t>
            </w:r>
            <w:r w:rsidR="000860F3">
              <w:rPr>
                <w:b/>
              </w:rPr>
              <w:t xml:space="preserve">NK u. </w:t>
            </w:r>
            <w:r w:rsidRPr="000860F3">
              <w:rPr>
                <w:b/>
              </w:rPr>
              <w:t>MWST)</w:t>
            </w:r>
          </w:p>
        </w:tc>
      </w:tr>
      <w:tr w:rsidR="00CF6CB1" w14:paraId="0D4686BC" w14:textId="77777777" w:rsidTr="00777EC8">
        <w:tc>
          <w:tcPr>
            <w:tcW w:w="2409" w:type="dxa"/>
          </w:tcPr>
          <w:p w14:paraId="2291A6EB" w14:textId="77777777" w:rsidR="00CF6CB1" w:rsidRDefault="00CF6CB1" w:rsidP="000D3990"/>
        </w:tc>
        <w:tc>
          <w:tcPr>
            <w:tcW w:w="1986" w:type="dxa"/>
          </w:tcPr>
          <w:p w14:paraId="48BD3B65" w14:textId="77777777" w:rsidR="00CF6CB1" w:rsidRDefault="00CF6CB1" w:rsidP="000D3990"/>
        </w:tc>
        <w:tc>
          <w:tcPr>
            <w:tcW w:w="2832" w:type="dxa"/>
          </w:tcPr>
          <w:p w14:paraId="1E9C6A1C" w14:textId="77777777" w:rsidR="00CF6CB1" w:rsidRDefault="00CF6CB1" w:rsidP="000D3990"/>
        </w:tc>
        <w:tc>
          <w:tcPr>
            <w:tcW w:w="2410" w:type="dxa"/>
          </w:tcPr>
          <w:p w14:paraId="719F7488" w14:textId="77777777" w:rsidR="00CF6CB1" w:rsidRDefault="00CF6CB1" w:rsidP="000D3990"/>
        </w:tc>
      </w:tr>
      <w:tr w:rsidR="00316767" w14:paraId="290BD0C3" w14:textId="77777777" w:rsidTr="00777EC8">
        <w:tc>
          <w:tcPr>
            <w:tcW w:w="4395" w:type="dxa"/>
            <w:gridSpan w:val="2"/>
          </w:tcPr>
          <w:p w14:paraId="65ABA18D" w14:textId="77777777" w:rsidR="00316767" w:rsidRDefault="00316767" w:rsidP="000D3990">
            <w:r>
              <w:t>Abgeschlossen zwischen</w:t>
            </w:r>
          </w:p>
        </w:tc>
        <w:tc>
          <w:tcPr>
            <w:tcW w:w="5242" w:type="dxa"/>
            <w:gridSpan w:val="2"/>
          </w:tcPr>
          <w:sdt>
            <w:sdtPr>
              <w:rPr>
                <w:b/>
              </w:rPr>
              <w:alias w:val="LUKS Bereich"/>
              <w:tag w:val="LUKS Bereich"/>
              <w:id w:val="2093964980"/>
              <w:placeholder>
                <w:docPart w:val="AC17134A427E4E8B96D4830D8B2F38CA"/>
              </w:placeholder>
              <w:comboBox>
                <w:listItem w:displayText="auswählen" w:value="auswählen"/>
                <w:listItem w:displayText="LUKS Immobilien AG" w:value="LUKS Immobilien AG"/>
                <w:listItem w:displayText="LUKS Spitalbetriebe AG" w:value="LUKS Spitalbetriebe AG"/>
              </w:comboBox>
            </w:sdtPr>
            <w:sdtEndPr/>
            <w:sdtContent>
              <w:p w14:paraId="48BEC00F" w14:textId="528F72AA" w:rsidR="00FC5A24" w:rsidRDefault="00FA3C80" w:rsidP="000D3990">
                <w:pPr>
                  <w:rPr>
                    <w:b/>
                  </w:rPr>
                </w:pPr>
                <w:r>
                  <w:rPr>
                    <w:b/>
                  </w:rPr>
                  <w:t>auswählen</w:t>
                </w:r>
              </w:p>
            </w:sdtContent>
          </w:sdt>
          <w:p w14:paraId="2E893E79" w14:textId="77777777" w:rsidR="00316767" w:rsidRDefault="00316767" w:rsidP="000D3990">
            <w:r>
              <w:t>Spitalstrasse</w:t>
            </w:r>
          </w:p>
          <w:p w14:paraId="622E65FF" w14:textId="77777777" w:rsidR="00316767" w:rsidRDefault="00316767" w:rsidP="000D3990">
            <w:r>
              <w:t>6000 Luzern 16</w:t>
            </w:r>
          </w:p>
        </w:tc>
      </w:tr>
      <w:tr w:rsidR="00316767" w:rsidRPr="00A919E7" w14:paraId="22ED3C59" w14:textId="77777777" w:rsidTr="00777EC8">
        <w:tc>
          <w:tcPr>
            <w:tcW w:w="4395" w:type="dxa"/>
            <w:gridSpan w:val="2"/>
          </w:tcPr>
          <w:p w14:paraId="45549C9C" w14:textId="77777777" w:rsidR="00316767" w:rsidRPr="005D1EB6" w:rsidRDefault="00316767" w:rsidP="000D3990">
            <w:pPr>
              <w:rPr>
                <w:color w:val="auto"/>
              </w:rPr>
            </w:pPr>
            <w:r w:rsidRPr="005D1EB6">
              <w:rPr>
                <w:color w:val="auto"/>
              </w:rPr>
              <w:t>handelnd durch</w:t>
            </w:r>
          </w:p>
        </w:tc>
        <w:tc>
          <w:tcPr>
            <w:tcW w:w="5242" w:type="dxa"/>
            <w:gridSpan w:val="2"/>
          </w:tcPr>
          <w:p w14:paraId="5A08E95B" w14:textId="603B744E" w:rsidR="00316767" w:rsidRPr="00A919E7" w:rsidRDefault="004431A2" w:rsidP="000D3990">
            <w:pPr>
              <w:rPr>
                <w:color w:val="auto"/>
              </w:rPr>
            </w:pPr>
            <w:r w:rsidRPr="00A919E7">
              <w:rPr>
                <w:color w:val="auto"/>
              </w:rPr>
              <w:t xml:space="preserve">Name </w:t>
            </w:r>
            <w:r w:rsidR="00B421AD" w:rsidRPr="00FC5A24">
              <w:rPr>
                <w:color w:val="auto"/>
              </w:rPr>
              <w:t>PL Bau/</w:t>
            </w:r>
            <w:r w:rsidRPr="00A919E7">
              <w:rPr>
                <w:color w:val="auto"/>
              </w:rPr>
              <w:t xml:space="preserve">GPL/FPL, Name </w:t>
            </w:r>
            <w:r w:rsidR="00B6197E" w:rsidRPr="00A919E7">
              <w:rPr>
                <w:color w:val="auto"/>
              </w:rPr>
              <w:t>StV</w:t>
            </w:r>
            <w:r w:rsidRPr="00FC5A24">
              <w:rPr>
                <w:color w:val="auto"/>
              </w:rPr>
              <w:t>.</w:t>
            </w:r>
          </w:p>
        </w:tc>
      </w:tr>
      <w:tr w:rsidR="006C60B7" w14:paraId="701995BA" w14:textId="77777777" w:rsidTr="00777EC8">
        <w:tc>
          <w:tcPr>
            <w:tcW w:w="4395" w:type="dxa"/>
            <w:gridSpan w:val="2"/>
          </w:tcPr>
          <w:p w14:paraId="0230F894" w14:textId="77777777" w:rsidR="00316767" w:rsidRDefault="00316767" w:rsidP="000D3990">
            <w:r>
              <w:t>nachstehend bezeichnet mit</w:t>
            </w:r>
          </w:p>
        </w:tc>
        <w:tc>
          <w:tcPr>
            <w:tcW w:w="2832" w:type="dxa"/>
          </w:tcPr>
          <w:p w14:paraId="2BBCFBDE" w14:textId="19FC214B" w:rsidR="00316767" w:rsidRDefault="00316767" w:rsidP="000D3990">
            <w:r w:rsidRPr="00316767">
              <w:rPr>
                <w:b/>
              </w:rPr>
              <w:t>Auftraggeber</w:t>
            </w:r>
            <w:r>
              <w:t xml:space="preserve"> </w:t>
            </w:r>
          </w:p>
        </w:tc>
        <w:tc>
          <w:tcPr>
            <w:tcW w:w="2410" w:type="dxa"/>
          </w:tcPr>
          <w:p w14:paraId="0C172CAD" w14:textId="77777777" w:rsidR="00316767" w:rsidRDefault="00316767" w:rsidP="000D3990"/>
        </w:tc>
      </w:tr>
      <w:tr w:rsidR="006C60B7" w14:paraId="04451EC6" w14:textId="77777777" w:rsidTr="00777EC8">
        <w:tc>
          <w:tcPr>
            <w:tcW w:w="4395" w:type="dxa"/>
            <w:gridSpan w:val="2"/>
          </w:tcPr>
          <w:p w14:paraId="2091F935" w14:textId="77777777" w:rsidR="006C60B7" w:rsidRDefault="006C60B7" w:rsidP="000D3990"/>
        </w:tc>
        <w:tc>
          <w:tcPr>
            <w:tcW w:w="2832" w:type="dxa"/>
          </w:tcPr>
          <w:p w14:paraId="1B122AD1" w14:textId="77777777" w:rsidR="006C60B7" w:rsidRPr="00316767" w:rsidRDefault="006C60B7" w:rsidP="000D3990">
            <w:pPr>
              <w:rPr>
                <w:b/>
              </w:rPr>
            </w:pPr>
          </w:p>
        </w:tc>
        <w:tc>
          <w:tcPr>
            <w:tcW w:w="2410" w:type="dxa"/>
          </w:tcPr>
          <w:p w14:paraId="23014F1F" w14:textId="77777777" w:rsidR="006C60B7" w:rsidRDefault="006C60B7" w:rsidP="000D3990"/>
        </w:tc>
      </w:tr>
      <w:tr w:rsidR="00316767" w:rsidRPr="00FC5A24" w14:paraId="03E264F0" w14:textId="77777777" w:rsidTr="00777EC8">
        <w:tc>
          <w:tcPr>
            <w:tcW w:w="4395" w:type="dxa"/>
            <w:gridSpan w:val="2"/>
          </w:tcPr>
          <w:p w14:paraId="6ABA427B" w14:textId="77777777" w:rsidR="00316767" w:rsidRDefault="00316767" w:rsidP="000D3990">
            <w:r>
              <w:t>der Unternehmung</w:t>
            </w:r>
          </w:p>
        </w:tc>
        <w:tc>
          <w:tcPr>
            <w:tcW w:w="5242" w:type="dxa"/>
            <w:gridSpan w:val="2"/>
          </w:tcPr>
          <w:p w14:paraId="06219EBA" w14:textId="2128EFAB" w:rsidR="00316767" w:rsidRPr="00FC5A24" w:rsidRDefault="004431A2" w:rsidP="000D3990">
            <w:r w:rsidRPr="00FC5A24">
              <w:rPr>
                <w:b/>
              </w:rPr>
              <w:t xml:space="preserve">Name, </w:t>
            </w:r>
            <w:r w:rsidR="00B6197E" w:rsidRPr="00FC5A24">
              <w:rPr>
                <w:b/>
              </w:rPr>
              <w:t>Adresse</w:t>
            </w:r>
          </w:p>
          <w:p w14:paraId="52D30136" w14:textId="73139E8A" w:rsidR="006C60B7" w:rsidRPr="00FC5A24" w:rsidRDefault="006C60B7" w:rsidP="004D3656">
            <w:r w:rsidRPr="00FC5A24">
              <w:t>M</w:t>
            </w:r>
            <w:r w:rsidR="00B421AD" w:rsidRPr="00FC5A24">
              <w:t>w</w:t>
            </w:r>
            <w:r w:rsidRPr="00FC5A24">
              <w:t>S</w:t>
            </w:r>
            <w:r w:rsidR="00B6197E" w:rsidRPr="00FC5A24">
              <w:t>t.-</w:t>
            </w:r>
            <w:r w:rsidRPr="00FC5A24">
              <w:t xml:space="preserve"> Nr. / UID</w:t>
            </w:r>
            <w:r w:rsidR="004D3656" w:rsidRPr="00FC5A24">
              <w:t>: CHE</w:t>
            </w:r>
            <w:r w:rsidR="00B421AD" w:rsidRPr="00FC5A24">
              <w:t xml:space="preserve"> </w:t>
            </w:r>
            <w:proofErr w:type="spellStart"/>
            <w:r w:rsidR="004431A2" w:rsidRPr="00FC5A24">
              <w:t>xxxxx</w:t>
            </w:r>
            <w:proofErr w:type="spellEnd"/>
          </w:p>
        </w:tc>
      </w:tr>
      <w:tr w:rsidR="006C60B7" w14:paraId="3AC128B7" w14:textId="77777777" w:rsidTr="00777EC8">
        <w:tc>
          <w:tcPr>
            <w:tcW w:w="4395" w:type="dxa"/>
            <w:gridSpan w:val="2"/>
          </w:tcPr>
          <w:p w14:paraId="1F470961" w14:textId="77777777" w:rsidR="006C60B7" w:rsidRDefault="006C60B7" w:rsidP="000D3990">
            <w:r>
              <w:t xml:space="preserve">mit </w:t>
            </w:r>
            <w:proofErr w:type="spellStart"/>
            <w:r>
              <w:t>Generalplanerfunktion</w:t>
            </w:r>
            <w:proofErr w:type="spellEnd"/>
          </w:p>
        </w:tc>
        <w:tc>
          <w:tcPr>
            <w:tcW w:w="5242" w:type="dxa"/>
            <w:gridSpan w:val="2"/>
          </w:tcPr>
          <w:p w14:paraId="033F9EF1" w14:textId="77777777" w:rsidR="006C60B7" w:rsidRDefault="006C60B7" w:rsidP="000D3990"/>
        </w:tc>
      </w:tr>
      <w:tr w:rsidR="00E25183" w14:paraId="2B38684F" w14:textId="77777777" w:rsidTr="00777EC8">
        <w:tc>
          <w:tcPr>
            <w:tcW w:w="4395" w:type="dxa"/>
            <w:gridSpan w:val="2"/>
          </w:tcPr>
          <w:p w14:paraId="1F43D1EC" w14:textId="71EBEDFA" w:rsidR="00E25183" w:rsidRDefault="00E25183" w:rsidP="000D3990">
            <w:r>
              <w:t>handeln</w:t>
            </w:r>
            <w:r w:rsidR="00B421AD">
              <w:t>d</w:t>
            </w:r>
            <w:r>
              <w:t xml:space="preserve"> durch</w:t>
            </w:r>
          </w:p>
        </w:tc>
        <w:tc>
          <w:tcPr>
            <w:tcW w:w="5242" w:type="dxa"/>
            <w:gridSpan w:val="2"/>
          </w:tcPr>
          <w:p w14:paraId="07D90243" w14:textId="52B60FD7" w:rsidR="00E25183" w:rsidRDefault="004431A2" w:rsidP="000D3990">
            <w:r>
              <w:t xml:space="preserve">Name Projektleiter, Name </w:t>
            </w:r>
            <w:r w:rsidR="008738B2">
              <w:t>StV</w:t>
            </w:r>
            <w:r>
              <w:t xml:space="preserve">. </w:t>
            </w:r>
          </w:p>
        </w:tc>
      </w:tr>
      <w:tr w:rsidR="00316767" w14:paraId="403511F2" w14:textId="77777777" w:rsidTr="00777EC8">
        <w:tc>
          <w:tcPr>
            <w:tcW w:w="4395" w:type="dxa"/>
            <w:gridSpan w:val="2"/>
          </w:tcPr>
          <w:p w14:paraId="2E06595F" w14:textId="77777777" w:rsidR="00316767" w:rsidRDefault="006C60B7" w:rsidP="000D3990">
            <w:r>
              <w:t>nachstehend bezeichnet mit</w:t>
            </w:r>
          </w:p>
        </w:tc>
        <w:tc>
          <w:tcPr>
            <w:tcW w:w="2832" w:type="dxa"/>
          </w:tcPr>
          <w:p w14:paraId="449F4D9B" w14:textId="77777777" w:rsidR="00316767" w:rsidRPr="006C60B7" w:rsidRDefault="006C60B7" w:rsidP="000D3990">
            <w:pPr>
              <w:rPr>
                <w:b/>
              </w:rPr>
            </w:pPr>
            <w:r w:rsidRPr="006C60B7">
              <w:rPr>
                <w:b/>
              </w:rPr>
              <w:t>Beauftragter</w:t>
            </w:r>
          </w:p>
        </w:tc>
        <w:tc>
          <w:tcPr>
            <w:tcW w:w="2410" w:type="dxa"/>
          </w:tcPr>
          <w:p w14:paraId="2E7100B6" w14:textId="77777777" w:rsidR="00316767" w:rsidRDefault="00316767" w:rsidP="000D3990"/>
        </w:tc>
      </w:tr>
      <w:tr w:rsidR="006608D5" w14:paraId="0531A6B8" w14:textId="77777777" w:rsidTr="00777EC8">
        <w:tc>
          <w:tcPr>
            <w:tcW w:w="4395" w:type="dxa"/>
            <w:gridSpan w:val="2"/>
          </w:tcPr>
          <w:p w14:paraId="4EFE43DC" w14:textId="77777777" w:rsidR="006608D5" w:rsidRDefault="006608D5" w:rsidP="000D3990"/>
        </w:tc>
        <w:tc>
          <w:tcPr>
            <w:tcW w:w="2832" w:type="dxa"/>
          </w:tcPr>
          <w:p w14:paraId="0B7E2BB0" w14:textId="77777777" w:rsidR="006608D5" w:rsidRPr="006C60B7" w:rsidRDefault="006608D5" w:rsidP="000D3990">
            <w:pPr>
              <w:rPr>
                <w:b/>
              </w:rPr>
            </w:pPr>
          </w:p>
        </w:tc>
        <w:tc>
          <w:tcPr>
            <w:tcW w:w="2410" w:type="dxa"/>
          </w:tcPr>
          <w:p w14:paraId="025EAD79" w14:textId="77777777" w:rsidR="006608D5" w:rsidRDefault="006608D5" w:rsidP="000D3990"/>
        </w:tc>
      </w:tr>
    </w:tbl>
    <w:p w14:paraId="63383BEB" w14:textId="77777777" w:rsidR="00C10181" w:rsidRDefault="00C10181" w:rsidP="000D3990"/>
    <w:p w14:paraId="23053820" w14:textId="77777777" w:rsidR="00C10181" w:rsidRDefault="00C10181" w:rsidP="000D3990"/>
    <w:p w14:paraId="1A46FB4B" w14:textId="77777777" w:rsidR="00C10181" w:rsidRDefault="00C10181" w:rsidP="000D3990"/>
    <w:p w14:paraId="302333A7" w14:textId="77777777" w:rsidR="00C10181" w:rsidRDefault="00C10181" w:rsidP="000D3990"/>
    <w:p w14:paraId="51816B7A" w14:textId="77777777" w:rsidR="00C10181" w:rsidRDefault="00C10181" w:rsidP="000D3990"/>
    <w:p w14:paraId="6D05110B" w14:textId="77777777" w:rsidR="00C10181" w:rsidRDefault="00C10181" w:rsidP="000D3990"/>
    <w:p w14:paraId="766BB825" w14:textId="77777777" w:rsidR="00C10181" w:rsidRDefault="00C10181" w:rsidP="000D3990"/>
    <w:p w14:paraId="1D846BE3" w14:textId="34705C26" w:rsidR="00C10181" w:rsidRDefault="00C10181" w:rsidP="000D3990"/>
    <w:p w14:paraId="558BDF84" w14:textId="720AB041" w:rsidR="004431A2" w:rsidRDefault="004431A2" w:rsidP="000D3990"/>
    <w:p w14:paraId="1F189DA2" w14:textId="77777777" w:rsidR="004431A2" w:rsidRDefault="004431A2" w:rsidP="000D3990"/>
    <w:p w14:paraId="7C2BB475" w14:textId="77777777" w:rsidR="00C10181" w:rsidRDefault="00C10181" w:rsidP="000D3990"/>
    <w:p w14:paraId="33B6FA45" w14:textId="77777777" w:rsidR="00C10181" w:rsidRDefault="00C10181" w:rsidP="000D3990"/>
    <w:p w14:paraId="7F5F9171" w14:textId="77777777" w:rsidR="00C10181" w:rsidRDefault="00C10181" w:rsidP="000D3990"/>
    <w:p w14:paraId="404FE38A" w14:textId="7C075B81" w:rsidR="00F134EC" w:rsidRDefault="00F134EC" w:rsidP="00777EC8">
      <w:pPr>
        <w:rPr>
          <w:i/>
        </w:rPr>
      </w:pPr>
    </w:p>
    <w:sdt>
      <w:sdtPr>
        <w:rPr>
          <w:b w:val="0"/>
          <w:bCs/>
          <w:color w:val="auto"/>
          <w:sz w:val="22"/>
          <w:lang w:eastAsia="de-CH"/>
        </w:rPr>
        <w:id w:val="-91557563"/>
        <w:docPartObj>
          <w:docPartGallery w:val="Table of Contents"/>
          <w:docPartUnique/>
        </w:docPartObj>
      </w:sdtPr>
      <w:sdtEndPr>
        <w:rPr>
          <w:bCs w:val="0"/>
          <w:noProof/>
          <w:color w:val="666666" w:themeColor="text2"/>
          <w:lang w:eastAsia="en-US"/>
        </w:rPr>
      </w:sdtEndPr>
      <w:sdtContent>
        <w:p w14:paraId="69A7332A" w14:textId="77777777" w:rsidR="00655CA9" w:rsidRPr="00EB2AE6" w:rsidRDefault="00655CA9" w:rsidP="00C80FD4">
          <w:pPr>
            <w:pStyle w:val="Inhaltsverzeichnisberschrift"/>
          </w:pPr>
          <w:r w:rsidRPr="009D5894">
            <w:t>Inhaltsverzeichnis</w:t>
          </w:r>
        </w:p>
        <w:p w14:paraId="49066F12" w14:textId="0F8CD997" w:rsidR="000B5008" w:rsidRDefault="00655CA9">
          <w:pPr>
            <w:pStyle w:val="Verzeichnis1"/>
            <w:rPr>
              <w:b w:val="0"/>
              <w:noProof/>
              <w:color w:val="auto"/>
              <w:lang w:eastAsia="de-CH"/>
            </w:rPr>
          </w:pPr>
          <w:r>
            <w:rPr>
              <w:rFonts w:eastAsia="Times New Roman"/>
            </w:rPr>
            <w:fldChar w:fldCharType="begin"/>
          </w:r>
          <w:r>
            <w:rPr>
              <w:rFonts w:eastAsia="Times New Roman"/>
            </w:rPr>
            <w:instrText xml:space="preserve"> TOC \o "1-1" \h \z \t "Überschrift 2;2;Titel;1;Überschrift 2 - Anhang;2" </w:instrText>
          </w:r>
          <w:r>
            <w:rPr>
              <w:rFonts w:eastAsia="Times New Roman"/>
            </w:rPr>
            <w:fldChar w:fldCharType="separate"/>
          </w:r>
          <w:hyperlink w:anchor="_Toc74660836" w:history="1">
            <w:r w:rsidR="000B5008" w:rsidRPr="00F75403">
              <w:rPr>
                <w:rStyle w:val="Hyperlink"/>
                <w:noProof/>
              </w:rPr>
              <w:t>Generalplanervertrag</w:t>
            </w:r>
            <w:r w:rsidR="000B5008">
              <w:rPr>
                <w:noProof/>
                <w:webHidden/>
              </w:rPr>
              <w:tab/>
            </w:r>
            <w:r w:rsidR="000B5008">
              <w:rPr>
                <w:noProof/>
                <w:webHidden/>
              </w:rPr>
              <w:fldChar w:fldCharType="begin"/>
            </w:r>
            <w:r w:rsidR="000B5008">
              <w:rPr>
                <w:noProof/>
                <w:webHidden/>
              </w:rPr>
              <w:instrText xml:space="preserve"> PAGEREF _Toc74660836 \h </w:instrText>
            </w:r>
            <w:r w:rsidR="000B5008">
              <w:rPr>
                <w:noProof/>
                <w:webHidden/>
              </w:rPr>
            </w:r>
            <w:r w:rsidR="000B5008">
              <w:rPr>
                <w:noProof/>
                <w:webHidden/>
              </w:rPr>
              <w:fldChar w:fldCharType="separate"/>
            </w:r>
            <w:r w:rsidR="00C82372">
              <w:rPr>
                <w:noProof/>
                <w:webHidden/>
              </w:rPr>
              <w:t>1</w:t>
            </w:r>
            <w:r w:rsidR="000B5008">
              <w:rPr>
                <w:noProof/>
                <w:webHidden/>
              </w:rPr>
              <w:fldChar w:fldCharType="end"/>
            </w:r>
          </w:hyperlink>
        </w:p>
        <w:p w14:paraId="16DFD27E" w14:textId="5715365E" w:rsidR="000B5008" w:rsidRDefault="0060744B">
          <w:pPr>
            <w:pStyle w:val="Verzeichnis1"/>
            <w:rPr>
              <w:b w:val="0"/>
              <w:noProof/>
              <w:color w:val="auto"/>
              <w:lang w:eastAsia="de-CH"/>
            </w:rPr>
          </w:pPr>
          <w:hyperlink w:anchor="_Toc74660837" w:history="1">
            <w:r w:rsidR="000B5008" w:rsidRPr="00F75403">
              <w:rPr>
                <w:rStyle w:val="Hyperlink"/>
                <w:noProof/>
              </w:rPr>
              <w:t>0. Präambel</w:t>
            </w:r>
            <w:r w:rsidR="000B5008">
              <w:rPr>
                <w:noProof/>
                <w:webHidden/>
              </w:rPr>
              <w:tab/>
            </w:r>
            <w:r w:rsidR="000B5008">
              <w:rPr>
                <w:noProof/>
                <w:webHidden/>
              </w:rPr>
              <w:fldChar w:fldCharType="begin"/>
            </w:r>
            <w:r w:rsidR="000B5008">
              <w:rPr>
                <w:noProof/>
                <w:webHidden/>
              </w:rPr>
              <w:instrText xml:space="preserve"> PAGEREF _Toc74660837 \h </w:instrText>
            </w:r>
            <w:r w:rsidR="000B5008">
              <w:rPr>
                <w:noProof/>
                <w:webHidden/>
              </w:rPr>
            </w:r>
            <w:r w:rsidR="000B5008">
              <w:rPr>
                <w:noProof/>
                <w:webHidden/>
              </w:rPr>
              <w:fldChar w:fldCharType="separate"/>
            </w:r>
            <w:r w:rsidR="00C82372">
              <w:rPr>
                <w:noProof/>
                <w:webHidden/>
              </w:rPr>
              <w:t>4</w:t>
            </w:r>
            <w:r w:rsidR="000B5008">
              <w:rPr>
                <w:noProof/>
                <w:webHidden/>
              </w:rPr>
              <w:fldChar w:fldCharType="end"/>
            </w:r>
          </w:hyperlink>
        </w:p>
        <w:p w14:paraId="239AF428" w14:textId="470368AF" w:rsidR="000B5008" w:rsidRDefault="0060744B">
          <w:pPr>
            <w:pStyle w:val="Verzeichnis1"/>
            <w:rPr>
              <w:b w:val="0"/>
              <w:noProof/>
              <w:color w:val="auto"/>
              <w:lang w:eastAsia="de-CH"/>
            </w:rPr>
          </w:pPr>
          <w:hyperlink w:anchor="_Toc74660838" w:history="1">
            <w:r w:rsidR="000B5008" w:rsidRPr="00F75403">
              <w:rPr>
                <w:rStyle w:val="Hyperlink"/>
                <w:noProof/>
              </w:rPr>
              <w:t>1</w:t>
            </w:r>
            <w:r w:rsidR="000B5008">
              <w:rPr>
                <w:b w:val="0"/>
                <w:noProof/>
                <w:color w:val="auto"/>
                <w:lang w:eastAsia="de-CH"/>
              </w:rPr>
              <w:tab/>
            </w:r>
            <w:r w:rsidR="000B5008" w:rsidRPr="00F75403">
              <w:rPr>
                <w:rStyle w:val="Hyperlink"/>
                <w:noProof/>
              </w:rPr>
              <w:t>Vertragsgegenstand</w:t>
            </w:r>
            <w:r w:rsidR="000B5008">
              <w:rPr>
                <w:noProof/>
                <w:webHidden/>
              </w:rPr>
              <w:tab/>
            </w:r>
            <w:r w:rsidR="000B5008">
              <w:rPr>
                <w:noProof/>
                <w:webHidden/>
              </w:rPr>
              <w:fldChar w:fldCharType="begin"/>
            </w:r>
            <w:r w:rsidR="000B5008">
              <w:rPr>
                <w:noProof/>
                <w:webHidden/>
              </w:rPr>
              <w:instrText xml:space="preserve"> PAGEREF _Toc74660838 \h </w:instrText>
            </w:r>
            <w:r w:rsidR="000B5008">
              <w:rPr>
                <w:noProof/>
                <w:webHidden/>
              </w:rPr>
            </w:r>
            <w:r w:rsidR="000B5008">
              <w:rPr>
                <w:noProof/>
                <w:webHidden/>
              </w:rPr>
              <w:fldChar w:fldCharType="separate"/>
            </w:r>
            <w:r w:rsidR="00C82372">
              <w:rPr>
                <w:noProof/>
                <w:webHidden/>
              </w:rPr>
              <w:t>5</w:t>
            </w:r>
            <w:r w:rsidR="000B5008">
              <w:rPr>
                <w:noProof/>
                <w:webHidden/>
              </w:rPr>
              <w:fldChar w:fldCharType="end"/>
            </w:r>
          </w:hyperlink>
        </w:p>
        <w:p w14:paraId="0A9567D8" w14:textId="23307C33" w:rsidR="000B5008" w:rsidRDefault="0060744B">
          <w:pPr>
            <w:pStyle w:val="Verzeichnis2"/>
            <w:rPr>
              <w:noProof/>
              <w:color w:val="auto"/>
              <w:lang w:eastAsia="de-CH"/>
            </w:rPr>
          </w:pPr>
          <w:hyperlink w:anchor="_Toc74660839" w:history="1">
            <w:r w:rsidR="000B5008" w:rsidRPr="00F75403">
              <w:rPr>
                <w:rStyle w:val="Hyperlink"/>
                <w:noProof/>
              </w:rPr>
              <w:t>1.1</w:t>
            </w:r>
            <w:r w:rsidR="000B5008">
              <w:rPr>
                <w:noProof/>
                <w:color w:val="auto"/>
                <w:lang w:eastAsia="de-CH"/>
              </w:rPr>
              <w:tab/>
            </w:r>
            <w:r w:rsidR="000B5008" w:rsidRPr="00F75403">
              <w:rPr>
                <w:rStyle w:val="Hyperlink"/>
                <w:noProof/>
              </w:rPr>
              <w:t>Projektdefinition</w:t>
            </w:r>
            <w:r w:rsidR="000B5008">
              <w:rPr>
                <w:noProof/>
                <w:webHidden/>
              </w:rPr>
              <w:tab/>
            </w:r>
            <w:r w:rsidR="000B5008">
              <w:rPr>
                <w:noProof/>
                <w:webHidden/>
              </w:rPr>
              <w:fldChar w:fldCharType="begin"/>
            </w:r>
            <w:r w:rsidR="000B5008">
              <w:rPr>
                <w:noProof/>
                <w:webHidden/>
              </w:rPr>
              <w:instrText xml:space="preserve"> PAGEREF _Toc74660839 \h </w:instrText>
            </w:r>
            <w:r w:rsidR="000B5008">
              <w:rPr>
                <w:noProof/>
                <w:webHidden/>
              </w:rPr>
            </w:r>
            <w:r w:rsidR="000B5008">
              <w:rPr>
                <w:noProof/>
                <w:webHidden/>
              </w:rPr>
              <w:fldChar w:fldCharType="separate"/>
            </w:r>
            <w:r w:rsidR="00C82372">
              <w:rPr>
                <w:noProof/>
                <w:webHidden/>
              </w:rPr>
              <w:t>5</w:t>
            </w:r>
            <w:r w:rsidR="000B5008">
              <w:rPr>
                <w:noProof/>
                <w:webHidden/>
              </w:rPr>
              <w:fldChar w:fldCharType="end"/>
            </w:r>
          </w:hyperlink>
        </w:p>
        <w:p w14:paraId="20BD7D9F" w14:textId="68323F9E" w:rsidR="000B5008" w:rsidRDefault="0060744B">
          <w:pPr>
            <w:pStyle w:val="Verzeichnis2"/>
            <w:rPr>
              <w:noProof/>
              <w:color w:val="auto"/>
              <w:lang w:eastAsia="de-CH"/>
            </w:rPr>
          </w:pPr>
          <w:hyperlink w:anchor="_Toc74660840" w:history="1">
            <w:r w:rsidR="000B5008" w:rsidRPr="00F75403">
              <w:rPr>
                <w:rStyle w:val="Hyperlink"/>
                <w:noProof/>
              </w:rPr>
              <w:t>1.2</w:t>
            </w:r>
            <w:r w:rsidR="000B5008">
              <w:rPr>
                <w:noProof/>
                <w:color w:val="auto"/>
                <w:lang w:eastAsia="de-CH"/>
              </w:rPr>
              <w:tab/>
            </w:r>
            <w:r w:rsidR="000B5008" w:rsidRPr="00F75403">
              <w:rPr>
                <w:rStyle w:val="Hyperlink"/>
                <w:noProof/>
              </w:rPr>
              <w:t>Leistungsumfang des Beauftragten innerhalb des Projekts</w:t>
            </w:r>
            <w:r w:rsidR="000B5008">
              <w:rPr>
                <w:noProof/>
                <w:webHidden/>
              </w:rPr>
              <w:tab/>
            </w:r>
            <w:r w:rsidR="000B5008">
              <w:rPr>
                <w:noProof/>
                <w:webHidden/>
              </w:rPr>
              <w:fldChar w:fldCharType="begin"/>
            </w:r>
            <w:r w:rsidR="000B5008">
              <w:rPr>
                <w:noProof/>
                <w:webHidden/>
              </w:rPr>
              <w:instrText xml:space="preserve"> PAGEREF _Toc74660840 \h </w:instrText>
            </w:r>
            <w:r w:rsidR="000B5008">
              <w:rPr>
                <w:noProof/>
                <w:webHidden/>
              </w:rPr>
            </w:r>
            <w:r w:rsidR="000B5008">
              <w:rPr>
                <w:noProof/>
                <w:webHidden/>
              </w:rPr>
              <w:fldChar w:fldCharType="separate"/>
            </w:r>
            <w:r w:rsidR="00C82372">
              <w:rPr>
                <w:noProof/>
                <w:webHidden/>
              </w:rPr>
              <w:t>6</w:t>
            </w:r>
            <w:r w:rsidR="000B5008">
              <w:rPr>
                <w:noProof/>
                <w:webHidden/>
              </w:rPr>
              <w:fldChar w:fldCharType="end"/>
            </w:r>
          </w:hyperlink>
        </w:p>
        <w:p w14:paraId="2089006D" w14:textId="503E0B16" w:rsidR="000B5008" w:rsidRDefault="0060744B">
          <w:pPr>
            <w:pStyle w:val="Verzeichnis2"/>
            <w:rPr>
              <w:noProof/>
              <w:color w:val="auto"/>
              <w:lang w:eastAsia="de-CH"/>
            </w:rPr>
          </w:pPr>
          <w:hyperlink w:anchor="_Toc74660841" w:history="1">
            <w:r w:rsidR="000B5008" w:rsidRPr="00F75403">
              <w:rPr>
                <w:rStyle w:val="Hyperlink"/>
                <w:noProof/>
              </w:rPr>
              <w:t>1.3</w:t>
            </w:r>
            <w:r w:rsidR="000B5008">
              <w:rPr>
                <w:noProof/>
                <w:color w:val="auto"/>
                <w:lang w:eastAsia="de-CH"/>
              </w:rPr>
              <w:tab/>
            </w:r>
            <w:r w:rsidR="000B5008" w:rsidRPr="00F75403">
              <w:rPr>
                <w:rStyle w:val="Hyperlink"/>
                <w:noProof/>
              </w:rPr>
              <w:t>Liste der Vertragsbestandteile</w:t>
            </w:r>
            <w:r w:rsidR="000B5008">
              <w:rPr>
                <w:noProof/>
                <w:webHidden/>
              </w:rPr>
              <w:tab/>
            </w:r>
            <w:r w:rsidR="000B5008">
              <w:rPr>
                <w:noProof/>
                <w:webHidden/>
              </w:rPr>
              <w:fldChar w:fldCharType="begin"/>
            </w:r>
            <w:r w:rsidR="000B5008">
              <w:rPr>
                <w:noProof/>
                <w:webHidden/>
              </w:rPr>
              <w:instrText xml:space="preserve"> PAGEREF _Toc74660841 \h </w:instrText>
            </w:r>
            <w:r w:rsidR="000B5008">
              <w:rPr>
                <w:noProof/>
                <w:webHidden/>
              </w:rPr>
            </w:r>
            <w:r w:rsidR="000B5008">
              <w:rPr>
                <w:noProof/>
                <w:webHidden/>
              </w:rPr>
              <w:fldChar w:fldCharType="separate"/>
            </w:r>
            <w:r w:rsidR="00C82372">
              <w:rPr>
                <w:noProof/>
                <w:webHidden/>
              </w:rPr>
              <w:t>8</w:t>
            </w:r>
            <w:r w:rsidR="000B5008">
              <w:rPr>
                <w:noProof/>
                <w:webHidden/>
              </w:rPr>
              <w:fldChar w:fldCharType="end"/>
            </w:r>
          </w:hyperlink>
        </w:p>
        <w:p w14:paraId="42E209E6" w14:textId="58555CF3" w:rsidR="000B5008" w:rsidRDefault="0060744B">
          <w:pPr>
            <w:pStyle w:val="Verzeichnis2"/>
            <w:rPr>
              <w:noProof/>
              <w:color w:val="auto"/>
              <w:lang w:eastAsia="de-CH"/>
            </w:rPr>
          </w:pPr>
          <w:hyperlink w:anchor="_Toc74660842" w:history="1">
            <w:r w:rsidR="000B5008" w:rsidRPr="00F75403">
              <w:rPr>
                <w:rStyle w:val="Hyperlink"/>
                <w:noProof/>
              </w:rPr>
              <w:t>1.4</w:t>
            </w:r>
            <w:r w:rsidR="000B5008">
              <w:rPr>
                <w:noProof/>
                <w:color w:val="auto"/>
                <w:lang w:eastAsia="de-CH"/>
              </w:rPr>
              <w:tab/>
            </w:r>
            <w:r w:rsidR="000B5008" w:rsidRPr="00F75403">
              <w:rPr>
                <w:rStyle w:val="Hyperlink"/>
                <w:noProof/>
              </w:rPr>
              <w:t>Rangfolge bei Widersprüchen</w:t>
            </w:r>
            <w:r w:rsidR="000B5008">
              <w:rPr>
                <w:noProof/>
                <w:webHidden/>
              </w:rPr>
              <w:tab/>
            </w:r>
            <w:r w:rsidR="000B5008">
              <w:rPr>
                <w:noProof/>
                <w:webHidden/>
              </w:rPr>
              <w:fldChar w:fldCharType="begin"/>
            </w:r>
            <w:r w:rsidR="000B5008">
              <w:rPr>
                <w:noProof/>
                <w:webHidden/>
              </w:rPr>
              <w:instrText xml:space="preserve"> PAGEREF _Toc74660842 \h </w:instrText>
            </w:r>
            <w:r w:rsidR="000B5008">
              <w:rPr>
                <w:noProof/>
                <w:webHidden/>
              </w:rPr>
            </w:r>
            <w:r w:rsidR="000B5008">
              <w:rPr>
                <w:noProof/>
                <w:webHidden/>
              </w:rPr>
              <w:fldChar w:fldCharType="separate"/>
            </w:r>
            <w:r w:rsidR="00C82372">
              <w:rPr>
                <w:noProof/>
                <w:webHidden/>
              </w:rPr>
              <w:t>8</w:t>
            </w:r>
            <w:r w:rsidR="000B5008">
              <w:rPr>
                <w:noProof/>
                <w:webHidden/>
              </w:rPr>
              <w:fldChar w:fldCharType="end"/>
            </w:r>
          </w:hyperlink>
        </w:p>
        <w:p w14:paraId="74A28E26" w14:textId="4F4848D9" w:rsidR="000B5008" w:rsidRDefault="0060744B">
          <w:pPr>
            <w:pStyle w:val="Verzeichnis1"/>
            <w:rPr>
              <w:b w:val="0"/>
              <w:noProof/>
              <w:color w:val="auto"/>
              <w:lang w:eastAsia="de-CH"/>
            </w:rPr>
          </w:pPr>
          <w:hyperlink w:anchor="_Toc74660843" w:history="1">
            <w:r w:rsidR="000B5008" w:rsidRPr="00F75403">
              <w:rPr>
                <w:rStyle w:val="Hyperlink"/>
                <w:noProof/>
              </w:rPr>
              <w:t>2</w:t>
            </w:r>
            <w:r w:rsidR="000B5008">
              <w:rPr>
                <w:b w:val="0"/>
                <w:noProof/>
                <w:color w:val="auto"/>
                <w:lang w:eastAsia="de-CH"/>
              </w:rPr>
              <w:tab/>
            </w:r>
            <w:r w:rsidR="000B5008" w:rsidRPr="00F75403">
              <w:rPr>
                <w:rStyle w:val="Hyperlink"/>
                <w:noProof/>
              </w:rPr>
              <w:t>Leistungen des Beauftragten</w:t>
            </w:r>
            <w:r w:rsidR="000B5008">
              <w:rPr>
                <w:noProof/>
                <w:webHidden/>
              </w:rPr>
              <w:tab/>
            </w:r>
            <w:r w:rsidR="000B5008">
              <w:rPr>
                <w:noProof/>
                <w:webHidden/>
              </w:rPr>
              <w:fldChar w:fldCharType="begin"/>
            </w:r>
            <w:r w:rsidR="000B5008">
              <w:rPr>
                <w:noProof/>
                <w:webHidden/>
              </w:rPr>
              <w:instrText xml:space="preserve"> PAGEREF _Toc74660843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1B344097" w14:textId="0AB50F36" w:rsidR="000B5008" w:rsidRDefault="0060744B">
          <w:pPr>
            <w:pStyle w:val="Verzeichnis2"/>
            <w:rPr>
              <w:noProof/>
              <w:color w:val="auto"/>
              <w:lang w:eastAsia="de-CH"/>
            </w:rPr>
          </w:pPr>
          <w:hyperlink w:anchor="_Toc74660844" w:history="1">
            <w:r w:rsidR="000B5008" w:rsidRPr="00F75403">
              <w:rPr>
                <w:rStyle w:val="Hyperlink"/>
                <w:noProof/>
              </w:rPr>
              <w:t>2.1</w:t>
            </w:r>
            <w:r w:rsidR="000B5008">
              <w:rPr>
                <w:noProof/>
                <w:color w:val="auto"/>
                <w:lang w:eastAsia="de-CH"/>
              </w:rPr>
              <w:tab/>
            </w:r>
            <w:r w:rsidR="000B5008" w:rsidRPr="00F75403">
              <w:rPr>
                <w:rStyle w:val="Hyperlink"/>
                <w:noProof/>
              </w:rPr>
              <w:t>Leistungsvereinbarung zu Teilphasen</w:t>
            </w:r>
            <w:r w:rsidR="000B5008">
              <w:rPr>
                <w:noProof/>
                <w:webHidden/>
              </w:rPr>
              <w:tab/>
            </w:r>
            <w:r w:rsidR="000B5008">
              <w:rPr>
                <w:noProof/>
                <w:webHidden/>
              </w:rPr>
              <w:fldChar w:fldCharType="begin"/>
            </w:r>
            <w:r w:rsidR="000B5008">
              <w:rPr>
                <w:noProof/>
                <w:webHidden/>
              </w:rPr>
              <w:instrText xml:space="preserve"> PAGEREF _Toc74660844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3E9EB334" w14:textId="4FE74EC4" w:rsidR="000B5008" w:rsidRDefault="0060744B">
          <w:pPr>
            <w:pStyle w:val="Verzeichnis2"/>
            <w:rPr>
              <w:noProof/>
              <w:color w:val="auto"/>
              <w:lang w:eastAsia="de-CH"/>
            </w:rPr>
          </w:pPr>
          <w:hyperlink w:anchor="_Toc74660845" w:history="1">
            <w:r w:rsidR="000B5008" w:rsidRPr="00F75403">
              <w:rPr>
                <w:rStyle w:val="Hyperlink"/>
                <w:noProof/>
              </w:rPr>
              <w:t>2.2</w:t>
            </w:r>
            <w:r w:rsidR="000B5008">
              <w:rPr>
                <w:noProof/>
                <w:color w:val="auto"/>
                <w:lang w:eastAsia="de-CH"/>
              </w:rPr>
              <w:tab/>
            </w:r>
            <w:r w:rsidR="000B5008" w:rsidRPr="00F75403">
              <w:rPr>
                <w:rStyle w:val="Hyperlink"/>
                <w:noProof/>
              </w:rPr>
              <w:t>Übertragene Teilphasen</w:t>
            </w:r>
            <w:r w:rsidR="000B5008">
              <w:rPr>
                <w:noProof/>
                <w:webHidden/>
              </w:rPr>
              <w:tab/>
            </w:r>
            <w:r w:rsidR="000B5008">
              <w:rPr>
                <w:noProof/>
                <w:webHidden/>
              </w:rPr>
              <w:fldChar w:fldCharType="begin"/>
            </w:r>
            <w:r w:rsidR="000B5008">
              <w:rPr>
                <w:noProof/>
                <w:webHidden/>
              </w:rPr>
              <w:instrText xml:space="preserve"> PAGEREF _Toc74660845 \h </w:instrText>
            </w:r>
            <w:r w:rsidR="000B5008">
              <w:rPr>
                <w:noProof/>
                <w:webHidden/>
              </w:rPr>
            </w:r>
            <w:r w:rsidR="000B5008">
              <w:rPr>
                <w:noProof/>
                <w:webHidden/>
              </w:rPr>
              <w:fldChar w:fldCharType="separate"/>
            </w:r>
            <w:r w:rsidR="00C82372">
              <w:rPr>
                <w:noProof/>
                <w:webHidden/>
              </w:rPr>
              <w:t>9</w:t>
            </w:r>
            <w:r w:rsidR="000B5008">
              <w:rPr>
                <w:noProof/>
                <w:webHidden/>
              </w:rPr>
              <w:fldChar w:fldCharType="end"/>
            </w:r>
          </w:hyperlink>
        </w:p>
        <w:p w14:paraId="694D9D44" w14:textId="7163A6C9" w:rsidR="000B5008" w:rsidRDefault="0060744B">
          <w:pPr>
            <w:pStyle w:val="Verzeichnis2"/>
            <w:rPr>
              <w:noProof/>
              <w:color w:val="auto"/>
              <w:lang w:eastAsia="de-CH"/>
            </w:rPr>
          </w:pPr>
          <w:hyperlink w:anchor="_Toc74660846" w:history="1">
            <w:r w:rsidR="000B5008" w:rsidRPr="00F75403">
              <w:rPr>
                <w:rStyle w:val="Hyperlink"/>
                <w:noProof/>
              </w:rPr>
              <w:t>2.3</w:t>
            </w:r>
            <w:r w:rsidR="000B5008">
              <w:rPr>
                <w:noProof/>
                <w:color w:val="auto"/>
                <w:lang w:eastAsia="de-CH"/>
              </w:rPr>
              <w:tab/>
            </w:r>
            <w:r w:rsidR="000B5008" w:rsidRPr="00F75403">
              <w:rPr>
                <w:rStyle w:val="Hyperlink"/>
                <w:noProof/>
              </w:rPr>
              <w:t>Genauigkeit der Kosteninformationen des Beauftragten</w:t>
            </w:r>
            <w:r w:rsidR="000B5008">
              <w:rPr>
                <w:noProof/>
                <w:webHidden/>
              </w:rPr>
              <w:tab/>
            </w:r>
            <w:r w:rsidR="000B5008">
              <w:rPr>
                <w:noProof/>
                <w:webHidden/>
              </w:rPr>
              <w:fldChar w:fldCharType="begin"/>
            </w:r>
            <w:r w:rsidR="000B5008">
              <w:rPr>
                <w:noProof/>
                <w:webHidden/>
              </w:rPr>
              <w:instrText xml:space="preserve"> PAGEREF _Toc74660846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61972F90" w14:textId="51CC04F9" w:rsidR="000B5008" w:rsidRDefault="0060744B">
          <w:pPr>
            <w:pStyle w:val="Verzeichnis2"/>
            <w:rPr>
              <w:noProof/>
              <w:color w:val="auto"/>
              <w:lang w:eastAsia="de-CH"/>
            </w:rPr>
          </w:pPr>
          <w:hyperlink w:anchor="_Toc74660847" w:history="1">
            <w:r w:rsidR="000B5008" w:rsidRPr="00F75403">
              <w:rPr>
                <w:rStyle w:val="Hyperlink"/>
                <w:noProof/>
              </w:rPr>
              <w:t>2.4</w:t>
            </w:r>
            <w:r w:rsidR="000B5008">
              <w:rPr>
                <w:noProof/>
                <w:color w:val="auto"/>
                <w:lang w:eastAsia="de-CH"/>
              </w:rPr>
              <w:tab/>
            </w:r>
            <w:r w:rsidR="000B5008" w:rsidRPr="00F75403">
              <w:rPr>
                <w:rStyle w:val="Hyperlink"/>
                <w:noProof/>
              </w:rPr>
              <w:t>Gesamtleitung</w:t>
            </w:r>
            <w:r w:rsidR="000B5008">
              <w:rPr>
                <w:noProof/>
                <w:webHidden/>
              </w:rPr>
              <w:tab/>
            </w:r>
            <w:r w:rsidR="000B5008">
              <w:rPr>
                <w:noProof/>
                <w:webHidden/>
              </w:rPr>
              <w:fldChar w:fldCharType="begin"/>
            </w:r>
            <w:r w:rsidR="000B5008">
              <w:rPr>
                <w:noProof/>
                <w:webHidden/>
              </w:rPr>
              <w:instrText xml:space="preserve"> PAGEREF _Toc74660847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00089CCE" w14:textId="4309B746" w:rsidR="000B5008" w:rsidRDefault="0060744B">
          <w:pPr>
            <w:pStyle w:val="Verzeichnis1"/>
            <w:rPr>
              <w:b w:val="0"/>
              <w:noProof/>
              <w:color w:val="auto"/>
              <w:lang w:eastAsia="de-CH"/>
            </w:rPr>
          </w:pPr>
          <w:hyperlink w:anchor="_Toc74660848" w:history="1">
            <w:r w:rsidR="000B5008" w:rsidRPr="00F75403">
              <w:rPr>
                <w:rStyle w:val="Hyperlink"/>
                <w:noProof/>
              </w:rPr>
              <w:t>3</w:t>
            </w:r>
            <w:r w:rsidR="000B5008">
              <w:rPr>
                <w:b w:val="0"/>
                <w:noProof/>
                <w:color w:val="auto"/>
                <w:lang w:eastAsia="de-CH"/>
              </w:rPr>
              <w:tab/>
            </w:r>
            <w:r w:rsidR="000B5008" w:rsidRPr="00F75403">
              <w:rPr>
                <w:rStyle w:val="Hyperlink"/>
                <w:noProof/>
              </w:rPr>
              <w:t>Vergütung</w:t>
            </w:r>
            <w:r w:rsidR="000B5008">
              <w:rPr>
                <w:noProof/>
                <w:webHidden/>
              </w:rPr>
              <w:tab/>
            </w:r>
            <w:r w:rsidR="000B5008">
              <w:rPr>
                <w:noProof/>
                <w:webHidden/>
              </w:rPr>
              <w:fldChar w:fldCharType="begin"/>
            </w:r>
            <w:r w:rsidR="000B5008">
              <w:rPr>
                <w:noProof/>
                <w:webHidden/>
              </w:rPr>
              <w:instrText xml:space="preserve"> PAGEREF _Toc74660848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6574371E" w14:textId="3F40695F" w:rsidR="000B5008" w:rsidRDefault="0060744B">
          <w:pPr>
            <w:pStyle w:val="Verzeichnis2"/>
            <w:rPr>
              <w:noProof/>
              <w:color w:val="auto"/>
              <w:lang w:eastAsia="de-CH"/>
            </w:rPr>
          </w:pPr>
          <w:hyperlink w:anchor="_Toc74660849" w:history="1">
            <w:r w:rsidR="000B5008" w:rsidRPr="00F75403">
              <w:rPr>
                <w:rStyle w:val="Hyperlink"/>
                <w:noProof/>
              </w:rPr>
              <w:t>3.1</w:t>
            </w:r>
            <w:r w:rsidR="000B5008">
              <w:rPr>
                <w:noProof/>
                <w:color w:val="auto"/>
                <w:lang w:eastAsia="de-CH"/>
              </w:rPr>
              <w:tab/>
            </w:r>
            <w:r w:rsidR="000B5008" w:rsidRPr="00F75403">
              <w:rPr>
                <w:rStyle w:val="Hyperlink"/>
                <w:noProof/>
              </w:rPr>
              <w:t>Vergütung nach Baukosten</w:t>
            </w:r>
            <w:r w:rsidR="000B5008">
              <w:rPr>
                <w:noProof/>
                <w:webHidden/>
              </w:rPr>
              <w:tab/>
            </w:r>
            <w:r w:rsidR="000B5008">
              <w:rPr>
                <w:noProof/>
                <w:webHidden/>
              </w:rPr>
              <w:fldChar w:fldCharType="begin"/>
            </w:r>
            <w:r w:rsidR="000B5008">
              <w:rPr>
                <w:noProof/>
                <w:webHidden/>
              </w:rPr>
              <w:instrText xml:space="preserve"> PAGEREF _Toc74660849 \h </w:instrText>
            </w:r>
            <w:r w:rsidR="000B5008">
              <w:rPr>
                <w:noProof/>
                <w:webHidden/>
              </w:rPr>
            </w:r>
            <w:r w:rsidR="000B5008">
              <w:rPr>
                <w:noProof/>
                <w:webHidden/>
              </w:rPr>
              <w:fldChar w:fldCharType="separate"/>
            </w:r>
            <w:r w:rsidR="00C82372">
              <w:rPr>
                <w:noProof/>
                <w:webHidden/>
              </w:rPr>
              <w:t>10</w:t>
            </w:r>
            <w:r w:rsidR="000B5008">
              <w:rPr>
                <w:noProof/>
                <w:webHidden/>
              </w:rPr>
              <w:fldChar w:fldCharType="end"/>
            </w:r>
          </w:hyperlink>
        </w:p>
        <w:p w14:paraId="36736127" w14:textId="06136B78" w:rsidR="000B5008" w:rsidRDefault="0060744B">
          <w:pPr>
            <w:pStyle w:val="Verzeichnis2"/>
            <w:rPr>
              <w:noProof/>
              <w:color w:val="auto"/>
              <w:lang w:eastAsia="de-CH"/>
            </w:rPr>
          </w:pPr>
          <w:hyperlink w:anchor="_Toc74660850" w:history="1">
            <w:r w:rsidR="000B5008" w:rsidRPr="00F75403">
              <w:rPr>
                <w:rStyle w:val="Hyperlink"/>
                <w:noProof/>
              </w:rPr>
              <w:t>3.2</w:t>
            </w:r>
            <w:r w:rsidR="000B5008">
              <w:rPr>
                <w:noProof/>
                <w:color w:val="auto"/>
                <w:lang w:eastAsia="de-CH"/>
              </w:rPr>
              <w:tab/>
            </w:r>
            <w:r w:rsidR="000B5008" w:rsidRPr="00F75403">
              <w:rPr>
                <w:rStyle w:val="Hyperlink"/>
                <w:noProof/>
              </w:rPr>
              <w:t>Vergütung nach Zeitaufwand</w:t>
            </w:r>
            <w:r w:rsidR="000B5008">
              <w:rPr>
                <w:noProof/>
                <w:webHidden/>
              </w:rPr>
              <w:tab/>
            </w:r>
            <w:r w:rsidR="000B5008">
              <w:rPr>
                <w:noProof/>
                <w:webHidden/>
              </w:rPr>
              <w:fldChar w:fldCharType="begin"/>
            </w:r>
            <w:r w:rsidR="000B5008">
              <w:rPr>
                <w:noProof/>
                <w:webHidden/>
              </w:rPr>
              <w:instrText xml:space="preserve"> PAGEREF _Toc74660850 \h </w:instrText>
            </w:r>
            <w:r w:rsidR="000B5008">
              <w:rPr>
                <w:noProof/>
                <w:webHidden/>
              </w:rPr>
            </w:r>
            <w:r w:rsidR="000B5008">
              <w:rPr>
                <w:noProof/>
                <w:webHidden/>
              </w:rPr>
              <w:fldChar w:fldCharType="separate"/>
            </w:r>
            <w:r w:rsidR="00C82372">
              <w:rPr>
                <w:noProof/>
                <w:webHidden/>
              </w:rPr>
              <w:t>12</w:t>
            </w:r>
            <w:r w:rsidR="000B5008">
              <w:rPr>
                <w:noProof/>
                <w:webHidden/>
              </w:rPr>
              <w:fldChar w:fldCharType="end"/>
            </w:r>
          </w:hyperlink>
        </w:p>
        <w:p w14:paraId="0362E1D3" w14:textId="71AF8E41" w:rsidR="000B5008" w:rsidRDefault="0060744B">
          <w:pPr>
            <w:pStyle w:val="Verzeichnis2"/>
            <w:rPr>
              <w:noProof/>
              <w:color w:val="auto"/>
              <w:lang w:eastAsia="de-CH"/>
            </w:rPr>
          </w:pPr>
          <w:hyperlink w:anchor="_Toc74660851" w:history="1">
            <w:r w:rsidR="000B5008" w:rsidRPr="00F75403">
              <w:rPr>
                <w:rStyle w:val="Hyperlink"/>
                <w:noProof/>
              </w:rPr>
              <w:t>3.3</w:t>
            </w:r>
            <w:r w:rsidR="000B5008">
              <w:rPr>
                <w:noProof/>
                <w:color w:val="auto"/>
                <w:lang w:eastAsia="de-CH"/>
              </w:rPr>
              <w:tab/>
            </w:r>
            <w:r w:rsidR="000B5008" w:rsidRPr="00F75403">
              <w:rPr>
                <w:rStyle w:val="Hyperlink"/>
                <w:noProof/>
              </w:rPr>
              <w:t>Gesamthonorar GP</w:t>
            </w:r>
            <w:r w:rsidR="000B5008">
              <w:rPr>
                <w:noProof/>
                <w:webHidden/>
              </w:rPr>
              <w:tab/>
            </w:r>
            <w:r w:rsidR="000B5008">
              <w:rPr>
                <w:noProof/>
                <w:webHidden/>
              </w:rPr>
              <w:fldChar w:fldCharType="begin"/>
            </w:r>
            <w:r w:rsidR="000B5008">
              <w:rPr>
                <w:noProof/>
                <w:webHidden/>
              </w:rPr>
              <w:instrText xml:space="preserve"> PAGEREF _Toc74660851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037E082A" w14:textId="211582AD" w:rsidR="000B5008" w:rsidRDefault="0060744B">
          <w:pPr>
            <w:pStyle w:val="Verzeichnis2"/>
            <w:rPr>
              <w:noProof/>
              <w:color w:val="auto"/>
              <w:lang w:eastAsia="de-CH"/>
            </w:rPr>
          </w:pPr>
          <w:hyperlink w:anchor="_Toc74660852" w:history="1">
            <w:r w:rsidR="000B5008" w:rsidRPr="00F75403">
              <w:rPr>
                <w:rStyle w:val="Hyperlink"/>
                <w:noProof/>
              </w:rPr>
              <w:t>3.4</w:t>
            </w:r>
            <w:r w:rsidR="000B5008">
              <w:rPr>
                <w:noProof/>
                <w:color w:val="auto"/>
                <w:lang w:eastAsia="de-CH"/>
              </w:rPr>
              <w:tab/>
            </w:r>
            <w:r w:rsidR="000B5008" w:rsidRPr="00F75403">
              <w:rPr>
                <w:rStyle w:val="Hyperlink"/>
                <w:noProof/>
              </w:rPr>
              <w:t>Nebenkosten</w:t>
            </w:r>
            <w:r w:rsidR="000B5008">
              <w:rPr>
                <w:noProof/>
                <w:webHidden/>
              </w:rPr>
              <w:tab/>
            </w:r>
            <w:r w:rsidR="000B5008">
              <w:rPr>
                <w:noProof/>
                <w:webHidden/>
              </w:rPr>
              <w:fldChar w:fldCharType="begin"/>
            </w:r>
            <w:r w:rsidR="000B5008">
              <w:rPr>
                <w:noProof/>
                <w:webHidden/>
              </w:rPr>
              <w:instrText xml:space="preserve"> PAGEREF _Toc74660852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150BE2B1" w14:textId="0E0BE4D3" w:rsidR="000B5008" w:rsidRDefault="0060744B">
          <w:pPr>
            <w:pStyle w:val="Verzeichnis2"/>
            <w:rPr>
              <w:noProof/>
              <w:color w:val="auto"/>
              <w:lang w:eastAsia="de-CH"/>
            </w:rPr>
          </w:pPr>
          <w:hyperlink w:anchor="_Toc74660853" w:history="1">
            <w:r w:rsidR="000B5008" w:rsidRPr="00F75403">
              <w:rPr>
                <w:rStyle w:val="Hyperlink"/>
                <w:noProof/>
              </w:rPr>
              <w:t>3.5</w:t>
            </w:r>
            <w:r w:rsidR="000B5008">
              <w:rPr>
                <w:noProof/>
                <w:color w:val="auto"/>
                <w:lang w:eastAsia="de-CH"/>
              </w:rPr>
              <w:tab/>
            </w:r>
            <w:r w:rsidR="000B5008" w:rsidRPr="00F75403">
              <w:rPr>
                <w:rStyle w:val="Hyperlink"/>
                <w:noProof/>
              </w:rPr>
              <w:t>Preisänderungen infolge Teuerung</w:t>
            </w:r>
            <w:r w:rsidR="000B5008">
              <w:rPr>
                <w:noProof/>
                <w:webHidden/>
              </w:rPr>
              <w:tab/>
            </w:r>
            <w:r w:rsidR="000B5008">
              <w:rPr>
                <w:noProof/>
                <w:webHidden/>
              </w:rPr>
              <w:fldChar w:fldCharType="begin"/>
            </w:r>
            <w:r w:rsidR="000B5008">
              <w:rPr>
                <w:noProof/>
                <w:webHidden/>
              </w:rPr>
              <w:instrText xml:space="preserve"> PAGEREF _Toc74660853 \h </w:instrText>
            </w:r>
            <w:r w:rsidR="000B5008">
              <w:rPr>
                <w:noProof/>
                <w:webHidden/>
              </w:rPr>
            </w:r>
            <w:r w:rsidR="000B5008">
              <w:rPr>
                <w:noProof/>
                <w:webHidden/>
              </w:rPr>
              <w:fldChar w:fldCharType="separate"/>
            </w:r>
            <w:r w:rsidR="00C82372">
              <w:rPr>
                <w:noProof/>
                <w:webHidden/>
              </w:rPr>
              <w:t>13</w:t>
            </w:r>
            <w:r w:rsidR="000B5008">
              <w:rPr>
                <w:noProof/>
                <w:webHidden/>
              </w:rPr>
              <w:fldChar w:fldCharType="end"/>
            </w:r>
          </w:hyperlink>
        </w:p>
        <w:p w14:paraId="040452F5" w14:textId="7C09AEBD" w:rsidR="000B5008" w:rsidRDefault="0060744B">
          <w:pPr>
            <w:pStyle w:val="Verzeichnis2"/>
            <w:rPr>
              <w:noProof/>
              <w:color w:val="auto"/>
              <w:lang w:eastAsia="de-CH"/>
            </w:rPr>
          </w:pPr>
          <w:hyperlink w:anchor="_Toc74660854" w:history="1">
            <w:r w:rsidR="000B5008" w:rsidRPr="00F75403">
              <w:rPr>
                <w:rStyle w:val="Hyperlink"/>
                <w:noProof/>
              </w:rPr>
              <w:t>3.6</w:t>
            </w:r>
            <w:r w:rsidR="000B5008">
              <w:rPr>
                <w:noProof/>
                <w:color w:val="auto"/>
                <w:lang w:eastAsia="de-CH"/>
              </w:rPr>
              <w:tab/>
            </w:r>
            <w:r w:rsidR="000B5008" w:rsidRPr="00F75403">
              <w:rPr>
                <w:rStyle w:val="Hyperlink"/>
                <w:noProof/>
              </w:rPr>
              <w:t>Vergütung nicht abschliessend definierter Leistungen</w:t>
            </w:r>
            <w:r w:rsidR="000B5008">
              <w:rPr>
                <w:noProof/>
                <w:webHidden/>
              </w:rPr>
              <w:tab/>
            </w:r>
            <w:r w:rsidR="000B5008">
              <w:rPr>
                <w:noProof/>
                <w:webHidden/>
              </w:rPr>
              <w:fldChar w:fldCharType="begin"/>
            </w:r>
            <w:r w:rsidR="000B5008">
              <w:rPr>
                <w:noProof/>
                <w:webHidden/>
              </w:rPr>
              <w:instrText xml:space="preserve"> PAGEREF _Toc74660854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34EF2C63" w14:textId="76555910" w:rsidR="000B5008" w:rsidRDefault="0060744B">
          <w:pPr>
            <w:pStyle w:val="Verzeichnis1"/>
            <w:rPr>
              <w:b w:val="0"/>
              <w:noProof/>
              <w:color w:val="auto"/>
              <w:lang w:eastAsia="de-CH"/>
            </w:rPr>
          </w:pPr>
          <w:hyperlink w:anchor="_Toc74660855" w:history="1">
            <w:r w:rsidR="000B5008" w:rsidRPr="00F75403">
              <w:rPr>
                <w:rStyle w:val="Hyperlink"/>
                <w:noProof/>
              </w:rPr>
              <w:t>4</w:t>
            </w:r>
            <w:r w:rsidR="000B5008">
              <w:rPr>
                <w:b w:val="0"/>
                <w:noProof/>
                <w:color w:val="auto"/>
                <w:lang w:eastAsia="de-CH"/>
              </w:rPr>
              <w:tab/>
            </w:r>
            <w:r w:rsidR="000B5008" w:rsidRPr="00F75403">
              <w:rPr>
                <w:rStyle w:val="Hyperlink"/>
                <w:noProof/>
              </w:rPr>
              <w:t>Finanzielle Modalitäten</w:t>
            </w:r>
            <w:r w:rsidR="000B5008">
              <w:rPr>
                <w:noProof/>
                <w:webHidden/>
              </w:rPr>
              <w:tab/>
            </w:r>
            <w:r w:rsidR="000B5008">
              <w:rPr>
                <w:noProof/>
                <w:webHidden/>
              </w:rPr>
              <w:fldChar w:fldCharType="begin"/>
            </w:r>
            <w:r w:rsidR="000B5008">
              <w:rPr>
                <w:noProof/>
                <w:webHidden/>
              </w:rPr>
              <w:instrText xml:space="preserve"> PAGEREF _Toc74660855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5686B252" w14:textId="0BAC7857" w:rsidR="000B5008" w:rsidRDefault="0060744B">
          <w:pPr>
            <w:pStyle w:val="Verzeichnis2"/>
            <w:rPr>
              <w:noProof/>
              <w:color w:val="auto"/>
              <w:lang w:eastAsia="de-CH"/>
            </w:rPr>
          </w:pPr>
          <w:hyperlink w:anchor="_Toc74660856" w:history="1">
            <w:r w:rsidR="000B5008" w:rsidRPr="00F75403">
              <w:rPr>
                <w:rStyle w:val="Hyperlink"/>
                <w:noProof/>
              </w:rPr>
              <w:t>4.1</w:t>
            </w:r>
            <w:r w:rsidR="000B5008">
              <w:rPr>
                <w:noProof/>
                <w:color w:val="auto"/>
                <w:lang w:eastAsia="de-CH"/>
              </w:rPr>
              <w:tab/>
            </w:r>
            <w:r w:rsidR="000B5008" w:rsidRPr="00F75403">
              <w:rPr>
                <w:rStyle w:val="Hyperlink"/>
                <w:noProof/>
              </w:rPr>
              <w:t>Zahlungsmodalitäten</w:t>
            </w:r>
            <w:r w:rsidR="000B5008">
              <w:rPr>
                <w:noProof/>
                <w:webHidden/>
              </w:rPr>
              <w:tab/>
            </w:r>
            <w:r w:rsidR="000B5008">
              <w:rPr>
                <w:noProof/>
                <w:webHidden/>
              </w:rPr>
              <w:fldChar w:fldCharType="begin"/>
            </w:r>
            <w:r w:rsidR="000B5008">
              <w:rPr>
                <w:noProof/>
                <w:webHidden/>
              </w:rPr>
              <w:instrText xml:space="preserve"> PAGEREF _Toc74660856 \h </w:instrText>
            </w:r>
            <w:r w:rsidR="000B5008">
              <w:rPr>
                <w:noProof/>
                <w:webHidden/>
              </w:rPr>
            </w:r>
            <w:r w:rsidR="000B5008">
              <w:rPr>
                <w:noProof/>
                <w:webHidden/>
              </w:rPr>
              <w:fldChar w:fldCharType="separate"/>
            </w:r>
            <w:r w:rsidR="00C82372">
              <w:rPr>
                <w:noProof/>
                <w:webHidden/>
              </w:rPr>
              <w:t>14</w:t>
            </w:r>
            <w:r w:rsidR="000B5008">
              <w:rPr>
                <w:noProof/>
                <w:webHidden/>
              </w:rPr>
              <w:fldChar w:fldCharType="end"/>
            </w:r>
          </w:hyperlink>
        </w:p>
        <w:p w14:paraId="0873E443" w14:textId="4AFB8980" w:rsidR="000B5008" w:rsidRDefault="0060744B">
          <w:pPr>
            <w:pStyle w:val="Verzeichnis2"/>
            <w:rPr>
              <w:noProof/>
              <w:color w:val="auto"/>
              <w:lang w:eastAsia="de-CH"/>
            </w:rPr>
          </w:pPr>
          <w:hyperlink w:anchor="_Toc74660857" w:history="1">
            <w:r w:rsidR="000B5008" w:rsidRPr="00F75403">
              <w:rPr>
                <w:rStyle w:val="Hyperlink"/>
                <w:noProof/>
              </w:rPr>
              <w:t>4.2</w:t>
            </w:r>
            <w:r w:rsidR="000B5008">
              <w:rPr>
                <w:noProof/>
                <w:color w:val="auto"/>
                <w:lang w:eastAsia="de-CH"/>
              </w:rPr>
              <w:tab/>
            </w:r>
            <w:r w:rsidR="000B5008" w:rsidRPr="00F75403">
              <w:rPr>
                <w:rStyle w:val="Hyperlink"/>
                <w:noProof/>
              </w:rPr>
              <w:t>Rechnungstellung und Bezahlung</w:t>
            </w:r>
            <w:r w:rsidR="000B5008">
              <w:rPr>
                <w:noProof/>
                <w:webHidden/>
              </w:rPr>
              <w:tab/>
            </w:r>
            <w:r w:rsidR="000B5008">
              <w:rPr>
                <w:noProof/>
                <w:webHidden/>
              </w:rPr>
              <w:fldChar w:fldCharType="begin"/>
            </w:r>
            <w:r w:rsidR="000B5008">
              <w:rPr>
                <w:noProof/>
                <w:webHidden/>
              </w:rPr>
              <w:instrText xml:space="preserve"> PAGEREF _Toc74660857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6108841A" w14:textId="032881EB" w:rsidR="000B5008" w:rsidRDefault="0060744B">
          <w:pPr>
            <w:pStyle w:val="Verzeichnis2"/>
            <w:rPr>
              <w:noProof/>
              <w:color w:val="auto"/>
              <w:lang w:eastAsia="de-CH"/>
            </w:rPr>
          </w:pPr>
          <w:hyperlink w:anchor="_Toc74660858" w:history="1">
            <w:r w:rsidR="000B5008" w:rsidRPr="00F75403">
              <w:rPr>
                <w:rStyle w:val="Hyperlink"/>
                <w:noProof/>
              </w:rPr>
              <w:t>4.3</w:t>
            </w:r>
            <w:r w:rsidR="000B5008">
              <w:rPr>
                <w:noProof/>
                <w:color w:val="auto"/>
                <w:lang w:eastAsia="de-CH"/>
              </w:rPr>
              <w:tab/>
            </w:r>
            <w:r w:rsidR="000B5008" w:rsidRPr="00F75403">
              <w:rPr>
                <w:rStyle w:val="Hyperlink"/>
                <w:noProof/>
              </w:rPr>
              <w:t>Zahlungsfristen</w:t>
            </w:r>
            <w:r w:rsidR="000B5008">
              <w:rPr>
                <w:noProof/>
                <w:webHidden/>
              </w:rPr>
              <w:tab/>
            </w:r>
            <w:r w:rsidR="000B5008">
              <w:rPr>
                <w:noProof/>
                <w:webHidden/>
              </w:rPr>
              <w:fldChar w:fldCharType="begin"/>
            </w:r>
            <w:r w:rsidR="000B5008">
              <w:rPr>
                <w:noProof/>
                <w:webHidden/>
              </w:rPr>
              <w:instrText xml:space="preserve"> PAGEREF _Toc74660858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1EC0C844" w14:textId="37D4B318" w:rsidR="000B5008" w:rsidRDefault="0060744B">
          <w:pPr>
            <w:pStyle w:val="Verzeichnis2"/>
            <w:rPr>
              <w:noProof/>
              <w:color w:val="auto"/>
              <w:lang w:eastAsia="de-CH"/>
            </w:rPr>
          </w:pPr>
          <w:hyperlink w:anchor="_Toc74660859" w:history="1">
            <w:r w:rsidR="000B5008" w:rsidRPr="00F75403">
              <w:rPr>
                <w:rStyle w:val="Hyperlink"/>
                <w:noProof/>
              </w:rPr>
              <w:t>4.4</w:t>
            </w:r>
            <w:r w:rsidR="000B5008">
              <w:rPr>
                <w:noProof/>
                <w:color w:val="auto"/>
                <w:lang w:eastAsia="de-CH"/>
              </w:rPr>
              <w:tab/>
            </w:r>
            <w:r w:rsidR="000B5008" w:rsidRPr="00F75403">
              <w:rPr>
                <w:rStyle w:val="Hyperlink"/>
                <w:noProof/>
              </w:rPr>
              <w:t>Zahlungsort</w:t>
            </w:r>
            <w:r w:rsidR="000B5008">
              <w:rPr>
                <w:noProof/>
                <w:webHidden/>
              </w:rPr>
              <w:tab/>
            </w:r>
            <w:r w:rsidR="000B5008">
              <w:rPr>
                <w:noProof/>
                <w:webHidden/>
              </w:rPr>
              <w:fldChar w:fldCharType="begin"/>
            </w:r>
            <w:r w:rsidR="000B5008">
              <w:rPr>
                <w:noProof/>
                <w:webHidden/>
              </w:rPr>
              <w:instrText xml:space="preserve"> PAGEREF _Toc74660859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64CFA4FA" w14:textId="4D51878F" w:rsidR="000B5008" w:rsidRDefault="0060744B">
          <w:pPr>
            <w:pStyle w:val="Verzeichnis1"/>
            <w:rPr>
              <w:b w:val="0"/>
              <w:noProof/>
              <w:color w:val="auto"/>
              <w:lang w:eastAsia="de-CH"/>
            </w:rPr>
          </w:pPr>
          <w:hyperlink w:anchor="_Toc74660860" w:history="1">
            <w:r w:rsidR="000B5008" w:rsidRPr="00F75403">
              <w:rPr>
                <w:rStyle w:val="Hyperlink"/>
                <w:noProof/>
              </w:rPr>
              <w:t>5</w:t>
            </w:r>
            <w:r w:rsidR="000B5008">
              <w:rPr>
                <w:b w:val="0"/>
                <w:noProof/>
                <w:color w:val="auto"/>
                <w:lang w:eastAsia="de-CH"/>
              </w:rPr>
              <w:tab/>
            </w:r>
            <w:r w:rsidR="000B5008" w:rsidRPr="00F75403">
              <w:rPr>
                <w:rStyle w:val="Hyperlink"/>
                <w:noProof/>
              </w:rPr>
              <w:t>Termine und Fristen</w:t>
            </w:r>
            <w:r w:rsidR="000B5008">
              <w:rPr>
                <w:noProof/>
                <w:webHidden/>
              </w:rPr>
              <w:tab/>
            </w:r>
            <w:r w:rsidR="000B5008">
              <w:rPr>
                <w:noProof/>
                <w:webHidden/>
              </w:rPr>
              <w:fldChar w:fldCharType="begin"/>
            </w:r>
            <w:r w:rsidR="000B5008">
              <w:rPr>
                <w:noProof/>
                <w:webHidden/>
              </w:rPr>
              <w:instrText xml:space="preserve"> PAGEREF _Toc74660860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0CF90794" w14:textId="2CA5D7BF" w:rsidR="000B5008" w:rsidRDefault="0060744B">
          <w:pPr>
            <w:pStyle w:val="Verzeichnis2"/>
            <w:rPr>
              <w:noProof/>
              <w:color w:val="auto"/>
              <w:lang w:eastAsia="de-CH"/>
            </w:rPr>
          </w:pPr>
          <w:hyperlink w:anchor="_Toc74660861" w:history="1">
            <w:r w:rsidR="000B5008" w:rsidRPr="00F75403">
              <w:rPr>
                <w:rStyle w:val="Hyperlink"/>
                <w:noProof/>
              </w:rPr>
              <w:t>5.1</w:t>
            </w:r>
            <w:r w:rsidR="000B5008">
              <w:rPr>
                <w:noProof/>
                <w:color w:val="auto"/>
                <w:lang w:eastAsia="de-CH"/>
              </w:rPr>
              <w:tab/>
            </w:r>
            <w:r w:rsidR="000B5008" w:rsidRPr="00F75403">
              <w:rPr>
                <w:rStyle w:val="Hyperlink"/>
                <w:noProof/>
              </w:rPr>
              <w:t>Für die Planungs- und Projektierungsphase (SIA-Teilphasen 31 – 41)</w:t>
            </w:r>
            <w:r w:rsidR="000B5008">
              <w:rPr>
                <w:noProof/>
                <w:webHidden/>
              </w:rPr>
              <w:tab/>
            </w:r>
            <w:r w:rsidR="000B5008">
              <w:rPr>
                <w:noProof/>
                <w:webHidden/>
              </w:rPr>
              <w:fldChar w:fldCharType="begin"/>
            </w:r>
            <w:r w:rsidR="000B5008">
              <w:rPr>
                <w:noProof/>
                <w:webHidden/>
              </w:rPr>
              <w:instrText xml:space="preserve"> PAGEREF _Toc74660861 \h </w:instrText>
            </w:r>
            <w:r w:rsidR="000B5008">
              <w:rPr>
                <w:noProof/>
                <w:webHidden/>
              </w:rPr>
            </w:r>
            <w:r w:rsidR="000B5008">
              <w:rPr>
                <w:noProof/>
                <w:webHidden/>
              </w:rPr>
              <w:fldChar w:fldCharType="separate"/>
            </w:r>
            <w:r w:rsidR="00C82372">
              <w:rPr>
                <w:noProof/>
                <w:webHidden/>
              </w:rPr>
              <w:t>15</w:t>
            </w:r>
            <w:r w:rsidR="000B5008">
              <w:rPr>
                <w:noProof/>
                <w:webHidden/>
              </w:rPr>
              <w:fldChar w:fldCharType="end"/>
            </w:r>
          </w:hyperlink>
        </w:p>
        <w:p w14:paraId="48A47CCD" w14:textId="03C33826" w:rsidR="000B5008" w:rsidRDefault="0060744B">
          <w:pPr>
            <w:pStyle w:val="Verzeichnis2"/>
            <w:rPr>
              <w:noProof/>
              <w:color w:val="auto"/>
              <w:lang w:eastAsia="de-CH"/>
            </w:rPr>
          </w:pPr>
          <w:hyperlink w:anchor="_Toc74660862" w:history="1">
            <w:r w:rsidR="000B5008" w:rsidRPr="00F75403">
              <w:rPr>
                <w:rStyle w:val="Hyperlink"/>
                <w:noProof/>
              </w:rPr>
              <w:t>5.2</w:t>
            </w:r>
            <w:r w:rsidR="000B5008">
              <w:rPr>
                <w:noProof/>
                <w:color w:val="auto"/>
                <w:lang w:eastAsia="de-CH"/>
              </w:rPr>
              <w:tab/>
            </w:r>
            <w:r w:rsidR="000B5008" w:rsidRPr="00F75403">
              <w:rPr>
                <w:rStyle w:val="Hyperlink"/>
                <w:noProof/>
              </w:rPr>
              <w:t>Für die Realisierungsphase (SIA-Teilphasen 51 – 53)</w:t>
            </w:r>
            <w:r w:rsidR="000B5008">
              <w:rPr>
                <w:noProof/>
                <w:webHidden/>
              </w:rPr>
              <w:tab/>
            </w:r>
            <w:r w:rsidR="000B5008">
              <w:rPr>
                <w:noProof/>
                <w:webHidden/>
              </w:rPr>
              <w:fldChar w:fldCharType="begin"/>
            </w:r>
            <w:r w:rsidR="000B5008">
              <w:rPr>
                <w:noProof/>
                <w:webHidden/>
              </w:rPr>
              <w:instrText xml:space="preserve"> PAGEREF _Toc74660862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69549B9D" w14:textId="0885C348" w:rsidR="000B5008" w:rsidRDefault="0060744B">
          <w:pPr>
            <w:pStyle w:val="Verzeichnis1"/>
            <w:rPr>
              <w:b w:val="0"/>
              <w:noProof/>
              <w:color w:val="auto"/>
              <w:lang w:eastAsia="de-CH"/>
            </w:rPr>
          </w:pPr>
          <w:hyperlink w:anchor="_Toc74660863" w:history="1">
            <w:r w:rsidR="000B5008" w:rsidRPr="00F75403">
              <w:rPr>
                <w:rStyle w:val="Hyperlink"/>
                <w:noProof/>
              </w:rPr>
              <w:t>6</w:t>
            </w:r>
            <w:r w:rsidR="000B5008">
              <w:rPr>
                <w:b w:val="0"/>
                <w:noProof/>
                <w:color w:val="auto"/>
                <w:lang w:eastAsia="de-CH"/>
              </w:rPr>
              <w:tab/>
            </w:r>
            <w:r w:rsidR="000B5008" w:rsidRPr="00F75403">
              <w:rPr>
                <w:rStyle w:val="Hyperlink"/>
                <w:noProof/>
              </w:rPr>
              <w:t>Ansprechstellen und Schlüsselpersonen</w:t>
            </w:r>
            <w:r w:rsidR="000B5008">
              <w:rPr>
                <w:noProof/>
                <w:webHidden/>
              </w:rPr>
              <w:tab/>
            </w:r>
            <w:r w:rsidR="000B5008">
              <w:rPr>
                <w:noProof/>
                <w:webHidden/>
              </w:rPr>
              <w:fldChar w:fldCharType="begin"/>
            </w:r>
            <w:r w:rsidR="000B5008">
              <w:rPr>
                <w:noProof/>
                <w:webHidden/>
              </w:rPr>
              <w:instrText xml:space="preserve"> PAGEREF _Toc74660863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6DE2B963" w14:textId="5C83B02E" w:rsidR="000B5008" w:rsidRDefault="0060744B">
          <w:pPr>
            <w:pStyle w:val="Verzeichnis1"/>
            <w:rPr>
              <w:b w:val="0"/>
              <w:noProof/>
              <w:color w:val="auto"/>
              <w:lang w:eastAsia="de-CH"/>
            </w:rPr>
          </w:pPr>
          <w:hyperlink w:anchor="_Toc74660864" w:history="1">
            <w:r w:rsidR="000B5008" w:rsidRPr="00F75403">
              <w:rPr>
                <w:rStyle w:val="Hyperlink"/>
                <w:noProof/>
              </w:rPr>
              <w:t>7</w:t>
            </w:r>
            <w:r w:rsidR="000B5008">
              <w:rPr>
                <w:b w:val="0"/>
                <w:noProof/>
                <w:color w:val="auto"/>
                <w:lang w:eastAsia="de-CH"/>
              </w:rPr>
              <w:tab/>
            </w:r>
            <w:r w:rsidR="000B5008" w:rsidRPr="00F75403">
              <w:rPr>
                <w:rStyle w:val="Hyperlink"/>
                <w:noProof/>
              </w:rPr>
              <w:t>Versicherungen</w:t>
            </w:r>
            <w:r w:rsidR="000B5008">
              <w:rPr>
                <w:noProof/>
                <w:webHidden/>
              </w:rPr>
              <w:tab/>
            </w:r>
            <w:r w:rsidR="000B5008">
              <w:rPr>
                <w:noProof/>
                <w:webHidden/>
              </w:rPr>
              <w:fldChar w:fldCharType="begin"/>
            </w:r>
            <w:r w:rsidR="000B5008">
              <w:rPr>
                <w:noProof/>
                <w:webHidden/>
              </w:rPr>
              <w:instrText xml:space="preserve"> PAGEREF _Toc74660864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2DEF05A0" w14:textId="0DA8D3F2" w:rsidR="000B5008" w:rsidRDefault="0060744B">
          <w:pPr>
            <w:pStyle w:val="Verzeichnis2"/>
            <w:rPr>
              <w:noProof/>
              <w:color w:val="auto"/>
              <w:lang w:eastAsia="de-CH"/>
            </w:rPr>
          </w:pPr>
          <w:hyperlink w:anchor="_Toc74660865" w:history="1">
            <w:r w:rsidR="000B5008" w:rsidRPr="00F75403">
              <w:rPr>
                <w:rStyle w:val="Hyperlink"/>
                <w:noProof/>
              </w:rPr>
              <w:t>7.1</w:t>
            </w:r>
            <w:r w:rsidR="000B5008">
              <w:rPr>
                <w:noProof/>
                <w:color w:val="auto"/>
                <w:lang w:eastAsia="de-CH"/>
              </w:rPr>
              <w:tab/>
            </w:r>
            <w:r w:rsidR="000B5008" w:rsidRPr="00F75403">
              <w:rPr>
                <w:rStyle w:val="Hyperlink"/>
                <w:noProof/>
              </w:rPr>
              <w:t>Grundversicherung</w:t>
            </w:r>
            <w:r w:rsidR="000B5008">
              <w:rPr>
                <w:noProof/>
                <w:webHidden/>
              </w:rPr>
              <w:tab/>
            </w:r>
            <w:r w:rsidR="000B5008">
              <w:rPr>
                <w:noProof/>
                <w:webHidden/>
              </w:rPr>
              <w:fldChar w:fldCharType="begin"/>
            </w:r>
            <w:r w:rsidR="000B5008">
              <w:rPr>
                <w:noProof/>
                <w:webHidden/>
              </w:rPr>
              <w:instrText xml:space="preserve"> PAGEREF _Toc74660865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45B78BF0" w14:textId="0E428D35" w:rsidR="000B5008" w:rsidRDefault="0060744B">
          <w:pPr>
            <w:pStyle w:val="Verzeichnis2"/>
            <w:rPr>
              <w:noProof/>
              <w:color w:val="auto"/>
              <w:lang w:eastAsia="de-CH"/>
            </w:rPr>
          </w:pPr>
          <w:hyperlink w:anchor="_Toc74660866" w:history="1">
            <w:r w:rsidR="000B5008" w:rsidRPr="00F75403">
              <w:rPr>
                <w:rStyle w:val="Hyperlink"/>
                <w:noProof/>
              </w:rPr>
              <w:t>7.2</w:t>
            </w:r>
            <w:r w:rsidR="000B5008">
              <w:rPr>
                <w:noProof/>
                <w:color w:val="auto"/>
                <w:lang w:eastAsia="de-CH"/>
              </w:rPr>
              <w:tab/>
            </w:r>
            <w:r w:rsidR="000B5008" w:rsidRPr="00F75403">
              <w:rPr>
                <w:rStyle w:val="Hyperlink"/>
                <w:noProof/>
              </w:rPr>
              <w:t>Zusatzversicherungen</w:t>
            </w:r>
            <w:r w:rsidR="000B5008">
              <w:rPr>
                <w:noProof/>
                <w:webHidden/>
              </w:rPr>
              <w:tab/>
            </w:r>
            <w:r w:rsidR="000B5008">
              <w:rPr>
                <w:noProof/>
                <w:webHidden/>
              </w:rPr>
              <w:fldChar w:fldCharType="begin"/>
            </w:r>
            <w:r w:rsidR="000B5008">
              <w:rPr>
                <w:noProof/>
                <w:webHidden/>
              </w:rPr>
              <w:instrText xml:space="preserve"> PAGEREF _Toc74660866 \h </w:instrText>
            </w:r>
            <w:r w:rsidR="000B5008">
              <w:rPr>
                <w:noProof/>
                <w:webHidden/>
              </w:rPr>
            </w:r>
            <w:r w:rsidR="000B5008">
              <w:rPr>
                <w:noProof/>
                <w:webHidden/>
              </w:rPr>
              <w:fldChar w:fldCharType="separate"/>
            </w:r>
            <w:r w:rsidR="00C82372">
              <w:rPr>
                <w:noProof/>
                <w:webHidden/>
              </w:rPr>
              <w:t>16</w:t>
            </w:r>
            <w:r w:rsidR="000B5008">
              <w:rPr>
                <w:noProof/>
                <w:webHidden/>
              </w:rPr>
              <w:fldChar w:fldCharType="end"/>
            </w:r>
          </w:hyperlink>
        </w:p>
        <w:p w14:paraId="2D805499" w14:textId="07FB7063" w:rsidR="000B5008" w:rsidRDefault="0060744B">
          <w:pPr>
            <w:pStyle w:val="Verzeichnis1"/>
            <w:rPr>
              <w:b w:val="0"/>
              <w:noProof/>
              <w:color w:val="auto"/>
              <w:lang w:eastAsia="de-CH"/>
            </w:rPr>
          </w:pPr>
          <w:hyperlink w:anchor="_Toc74660867" w:history="1">
            <w:r w:rsidR="000B5008" w:rsidRPr="00F75403">
              <w:rPr>
                <w:rStyle w:val="Hyperlink"/>
                <w:noProof/>
              </w:rPr>
              <w:t>8</w:t>
            </w:r>
            <w:r w:rsidR="000B5008">
              <w:rPr>
                <w:b w:val="0"/>
                <w:noProof/>
                <w:color w:val="auto"/>
                <w:lang w:eastAsia="de-CH"/>
              </w:rPr>
              <w:tab/>
            </w:r>
            <w:r w:rsidR="000B5008" w:rsidRPr="00F75403">
              <w:rPr>
                <w:rStyle w:val="Hyperlink"/>
                <w:noProof/>
              </w:rPr>
              <w:t>Arbeitsschutzbestimmungen, Arbeitsbedingungen und Gleichbehandlung</w:t>
            </w:r>
            <w:r w:rsidR="000B5008">
              <w:rPr>
                <w:noProof/>
                <w:webHidden/>
              </w:rPr>
              <w:tab/>
            </w:r>
            <w:r w:rsidR="000B5008">
              <w:rPr>
                <w:noProof/>
                <w:webHidden/>
              </w:rPr>
              <w:fldChar w:fldCharType="begin"/>
            </w:r>
            <w:r w:rsidR="000B5008">
              <w:rPr>
                <w:noProof/>
                <w:webHidden/>
              </w:rPr>
              <w:instrText xml:space="preserve"> PAGEREF _Toc74660867 \h </w:instrText>
            </w:r>
            <w:r w:rsidR="000B5008">
              <w:rPr>
                <w:noProof/>
                <w:webHidden/>
              </w:rPr>
            </w:r>
            <w:r w:rsidR="000B5008">
              <w:rPr>
                <w:noProof/>
                <w:webHidden/>
              </w:rPr>
              <w:fldChar w:fldCharType="separate"/>
            </w:r>
            <w:r w:rsidR="00C82372">
              <w:rPr>
                <w:noProof/>
                <w:webHidden/>
              </w:rPr>
              <w:t>17</w:t>
            </w:r>
            <w:r w:rsidR="000B5008">
              <w:rPr>
                <w:noProof/>
                <w:webHidden/>
              </w:rPr>
              <w:fldChar w:fldCharType="end"/>
            </w:r>
          </w:hyperlink>
        </w:p>
        <w:p w14:paraId="2F3A4654" w14:textId="01196F85" w:rsidR="000B5008" w:rsidRDefault="0060744B">
          <w:pPr>
            <w:pStyle w:val="Verzeichnis1"/>
            <w:rPr>
              <w:b w:val="0"/>
              <w:noProof/>
              <w:color w:val="auto"/>
              <w:lang w:eastAsia="de-CH"/>
            </w:rPr>
          </w:pPr>
          <w:hyperlink w:anchor="_Toc74660868" w:history="1">
            <w:r w:rsidR="000B5008" w:rsidRPr="00F75403">
              <w:rPr>
                <w:rStyle w:val="Hyperlink"/>
                <w:noProof/>
              </w:rPr>
              <w:t>9</w:t>
            </w:r>
            <w:r w:rsidR="000B5008">
              <w:rPr>
                <w:b w:val="0"/>
                <w:noProof/>
                <w:color w:val="auto"/>
                <w:lang w:eastAsia="de-CH"/>
              </w:rPr>
              <w:tab/>
            </w:r>
            <w:r w:rsidR="000B5008" w:rsidRPr="00F75403">
              <w:rPr>
                <w:rStyle w:val="Hyperlink"/>
                <w:noProof/>
              </w:rPr>
              <w:t>Integritätsklausel</w:t>
            </w:r>
            <w:r w:rsidR="000B5008">
              <w:rPr>
                <w:noProof/>
                <w:webHidden/>
              </w:rPr>
              <w:tab/>
            </w:r>
            <w:r w:rsidR="000B5008">
              <w:rPr>
                <w:noProof/>
                <w:webHidden/>
              </w:rPr>
              <w:fldChar w:fldCharType="begin"/>
            </w:r>
            <w:r w:rsidR="000B5008">
              <w:rPr>
                <w:noProof/>
                <w:webHidden/>
              </w:rPr>
              <w:instrText xml:space="preserve"> PAGEREF _Toc74660868 \h </w:instrText>
            </w:r>
            <w:r w:rsidR="000B5008">
              <w:rPr>
                <w:noProof/>
                <w:webHidden/>
              </w:rPr>
            </w:r>
            <w:r w:rsidR="000B5008">
              <w:rPr>
                <w:noProof/>
                <w:webHidden/>
              </w:rPr>
              <w:fldChar w:fldCharType="separate"/>
            </w:r>
            <w:r w:rsidR="00C82372">
              <w:rPr>
                <w:noProof/>
                <w:webHidden/>
              </w:rPr>
              <w:t>17</w:t>
            </w:r>
            <w:r w:rsidR="000B5008">
              <w:rPr>
                <w:noProof/>
                <w:webHidden/>
              </w:rPr>
              <w:fldChar w:fldCharType="end"/>
            </w:r>
          </w:hyperlink>
        </w:p>
        <w:p w14:paraId="69A8C8B3" w14:textId="41DFAC8B" w:rsidR="000B5008" w:rsidRDefault="0060744B">
          <w:pPr>
            <w:pStyle w:val="Verzeichnis1"/>
            <w:rPr>
              <w:b w:val="0"/>
              <w:noProof/>
              <w:color w:val="auto"/>
              <w:lang w:eastAsia="de-CH"/>
            </w:rPr>
          </w:pPr>
          <w:hyperlink w:anchor="_Toc74660869" w:history="1">
            <w:r w:rsidR="000B5008" w:rsidRPr="00F75403">
              <w:rPr>
                <w:rStyle w:val="Hyperlink"/>
                <w:noProof/>
              </w:rPr>
              <w:t>10</w:t>
            </w:r>
            <w:r w:rsidR="000B5008">
              <w:rPr>
                <w:b w:val="0"/>
                <w:noProof/>
                <w:color w:val="auto"/>
                <w:lang w:eastAsia="de-CH"/>
              </w:rPr>
              <w:tab/>
            </w:r>
            <w:r w:rsidR="000B5008" w:rsidRPr="00F75403">
              <w:rPr>
                <w:rStyle w:val="Hyperlink"/>
                <w:noProof/>
              </w:rPr>
              <w:t>Besondere Vereinbarungen</w:t>
            </w:r>
            <w:r w:rsidR="000B5008">
              <w:rPr>
                <w:noProof/>
                <w:webHidden/>
              </w:rPr>
              <w:tab/>
            </w:r>
            <w:r w:rsidR="000B5008">
              <w:rPr>
                <w:noProof/>
                <w:webHidden/>
              </w:rPr>
              <w:fldChar w:fldCharType="begin"/>
            </w:r>
            <w:r w:rsidR="000B5008">
              <w:rPr>
                <w:noProof/>
                <w:webHidden/>
              </w:rPr>
              <w:instrText xml:space="preserve"> PAGEREF _Toc74660869 \h </w:instrText>
            </w:r>
            <w:r w:rsidR="000B5008">
              <w:rPr>
                <w:noProof/>
                <w:webHidden/>
              </w:rPr>
            </w:r>
            <w:r w:rsidR="000B5008">
              <w:rPr>
                <w:noProof/>
                <w:webHidden/>
              </w:rPr>
              <w:fldChar w:fldCharType="separate"/>
            </w:r>
            <w:r w:rsidR="00C82372">
              <w:rPr>
                <w:noProof/>
                <w:webHidden/>
              </w:rPr>
              <w:t>18</w:t>
            </w:r>
            <w:r w:rsidR="000B5008">
              <w:rPr>
                <w:noProof/>
                <w:webHidden/>
              </w:rPr>
              <w:fldChar w:fldCharType="end"/>
            </w:r>
          </w:hyperlink>
        </w:p>
        <w:p w14:paraId="0B28601C" w14:textId="22097658" w:rsidR="000B5008" w:rsidRDefault="0060744B">
          <w:pPr>
            <w:pStyle w:val="Verzeichnis2"/>
            <w:rPr>
              <w:noProof/>
              <w:color w:val="auto"/>
              <w:lang w:eastAsia="de-CH"/>
            </w:rPr>
          </w:pPr>
          <w:hyperlink w:anchor="_Toc74660870" w:history="1">
            <w:r w:rsidR="000B5008" w:rsidRPr="00F75403">
              <w:rPr>
                <w:rStyle w:val="Hyperlink"/>
                <w:noProof/>
              </w:rPr>
              <w:t>10.1</w:t>
            </w:r>
            <w:r w:rsidR="000B5008">
              <w:rPr>
                <w:noProof/>
                <w:color w:val="auto"/>
                <w:lang w:eastAsia="de-CH"/>
              </w:rPr>
              <w:tab/>
            </w:r>
            <w:r w:rsidR="000B5008" w:rsidRPr="00F75403">
              <w:rPr>
                <w:rStyle w:val="Hyperlink"/>
                <w:noProof/>
              </w:rPr>
              <w:t>Abweichung und Ergänzung zu den Allgemeinen Vertragsbedingungen</w:t>
            </w:r>
            <w:r w:rsidR="000B5008">
              <w:rPr>
                <w:noProof/>
                <w:webHidden/>
              </w:rPr>
              <w:tab/>
            </w:r>
            <w:r w:rsidR="000B5008">
              <w:rPr>
                <w:noProof/>
                <w:webHidden/>
              </w:rPr>
              <w:fldChar w:fldCharType="begin"/>
            </w:r>
            <w:r w:rsidR="000B5008">
              <w:rPr>
                <w:noProof/>
                <w:webHidden/>
              </w:rPr>
              <w:instrText xml:space="preserve"> PAGEREF _Toc74660870 \h </w:instrText>
            </w:r>
            <w:r w:rsidR="000B5008">
              <w:rPr>
                <w:noProof/>
                <w:webHidden/>
              </w:rPr>
            </w:r>
            <w:r w:rsidR="000B5008">
              <w:rPr>
                <w:noProof/>
                <w:webHidden/>
              </w:rPr>
              <w:fldChar w:fldCharType="separate"/>
            </w:r>
            <w:r w:rsidR="00C82372">
              <w:rPr>
                <w:noProof/>
                <w:webHidden/>
              </w:rPr>
              <w:t>18</w:t>
            </w:r>
            <w:r w:rsidR="000B5008">
              <w:rPr>
                <w:noProof/>
                <w:webHidden/>
              </w:rPr>
              <w:fldChar w:fldCharType="end"/>
            </w:r>
          </w:hyperlink>
        </w:p>
        <w:p w14:paraId="26FBC6EC" w14:textId="0B4A1E03" w:rsidR="000B5008" w:rsidRDefault="0060744B">
          <w:pPr>
            <w:pStyle w:val="Verzeichnis2"/>
            <w:rPr>
              <w:noProof/>
              <w:color w:val="auto"/>
              <w:lang w:eastAsia="de-CH"/>
            </w:rPr>
          </w:pPr>
          <w:hyperlink w:anchor="_Toc74660871" w:history="1">
            <w:r w:rsidR="000B5008" w:rsidRPr="00F75403">
              <w:rPr>
                <w:rStyle w:val="Hyperlink"/>
                <w:noProof/>
              </w:rPr>
              <w:t>10.2</w:t>
            </w:r>
            <w:r w:rsidR="000B5008">
              <w:rPr>
                <w:noProof/>
                <w:color w:val="auto"/>
                <w:lang w:eastAsia="de-CH"/>
              </w:rPr>
              <w:tab/>
            </w:r>
            <w:r w:rsidR="000B5008" w:rsidRPr="00F75403">
              <w:rPr>
                <w:rStyle w:val="Hyperlink"/>
                <w:noProof/>
              </w:rPr>
              <w:t>Prüfungsfrist für Rechnungen Unternehmer</w:t>
            </w:r>
            <w:r w:rsidR="000B5008">
              <w:rPr>
                <w:noProof/>
                <w:webHidden/>
              </w:rPr>
              <w:tab/>
            </w:r>
            <w:r w:rsidR="000B5008">
              <w:rPr>
                <w:noProof/>
                <w:webHidden/>
              </w:rPr>
              <w:fldChar w:fldCharType="begin"/>
            </w:r>
            <w:r w:rsidR="000B5008">
              <w:rPr>
                <w:noProof/>
                <w:webHidden/>
              </w:rPr>
              <w:instrText xml:space="preserve"> PAGEREF _Toc74660871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240B20C8" w14:textId="598BCC5B" w:rsidR="000B5008" w:rsidRDefault="0060744B">
          <w:pPr>
            <w:pStyle w:val="Verzeichnis2"/>
            <w:rPr>
              <w:noProof/>
              <w:color w:val="auto"/>
              <w:lang w:eastAsia="de-CH"/>
            </w:rPr>
          </w:pPr>
          <w:hyperlink w:anchor="_Toc74660872" w:history="1">
            <w:r w:rsidR="000B5008" w:rsidRPr="00F75403">
              <w:rPr>
                <w:rStyle w:val="Hyperlink"/>
                <w:noProof/>
              </w:rPr>
              <w:t>10.3</w:t>
            </w:r>
            <w:r w:rsidR="000B5008">
              <w:rPr>
                <w:noProof/>
                <w:color w:val="auto"/>
                <w:lang w:eastAsia="de-CH"/>
              </w:rPr>
              <w:tab/>
            </w:r>
            <w:r w:rsidR="000B5008" w:rsidRPr="00F75403">
              <w:rPr>
                <w:rStyle w:val="Hyperlink"/>
                <w:noProof/>
              </w:rPr>
              <w:t>Weitergabe</w:t>
            </w:r>
            <w:r w:rsidR="000B5008" w:rsidRPr="00F75403">
              <w:rPr>
                <w:rStyle w:val="Hyperlink"/>
                <w:noProof/>
                <w:spacing w:val="-9"/>
              </w:rPr>
              <w:t xml:space="preserve"> </w:t>
            </w:r>
            <w:r w:rsidR="000B5008" w:rsidRPr="00F75403">
              <w:rPr>
                <w:rStyle w:val="Hyperlink"/>
                <w:noProof/>
              </w:rPr>
              <w:t>der</w:t>
            </w:r>
            <w:r w:rsidR="000B5008" w:rsidRPr="00F75403">
              <w:rPr>
                <w:rStyle w:val="Hyperlink"/>
                <w:noProof/>
                <w:spacing w:val="-19"/>
              </w:rPr>
              <w:t xml:space="preserve"> </w:t>
            </w:r>
            <w:r w:rsidR="000B5008" w:rsidRPr="00F75403">
              <w:rPr>
                <w:rStyle w:val="Hyperlink"/>
                <w:noProof/>
              </w:rPr>
              <w:t>Verpflichtungen</w:t>
            </w:r>
            <w:r w:rsidR="000B5008" w:rsidRPr="00F75403">
              <w:rPr>
                <w:rStyle w:val="Hyperlink"/>
                <w:noProof/>
                <w:spacing w:val="-39"/>
              </w:rPr>
              <w:t xml:space="preserve"> </w:t>
            </w:r>
            <w:r w:rsidR="000B5008" w:rsidRPr="00F75403">
              <w:rPr>
                <w:rStyle w:val="Hyperlink"/>
                <w:noProof/>
              </w:rPr>
              <w:t>an</w:t>
            </w:r>
            <w:r w:rsidR="000B5008" w:rsidRPr="00F75403">
              <w:rPr>
                <w:rStyle w:val="Hyperlink"/>
                <w:noProof/>
                <w:spacing w:val="-33"/>
              </w:rPr>
              <w:t xml:space="preserve"> </w:t>
            </w:r>
            <w:r w:rsidR="000B5008" w:rsidRPr="00F75403">
              <w:rPr>
                <w:rStyle w:val="Hyperlink"/>
                <w:noProof/>
              </w:rPr>
              <w:t>die</w:t>
            </w:r>
            <w:r w:rsidR="000B5008" w:rsidRPr="00F75403">
              <w:rPr>
                <w:rStyle w:val="Hyperlink"/>
                <w:noProof/>
                <w:spacing w:val="-28"/>
              </w:rPr>
              <w:t xml:space="preserve"> </w:t>
            </w:r>
            <w:r w:rsidR="000B5008" w:rsidRPr="00F75403">
              <w:rPr>
                <w:rStyle w:val="Hyperlink"/>
                <w:noProof/>
              </w:rPr>
              <w:t>Subplaner</w:t>
            </w:r>
            <w:r w:rsidR="000B5008">
              <w:rPr>
                <w:noProof/>
                <w:webHidden/>
              </w:rPr>
              <w:tab/>
            </w:r>
            <w:r w:rsidR="000B5008">
              <w:rPr>
                <w:noProof/>
                <w:webHidden/>
              </w:rPr>
              <w:fldChar w:fldCharType="begin"/>
            </w:r>
            <w:r w:rsidR="000B5008">
              <w:rPr>
                <w:noProof/>
                <w:webHidden/>
              </w:rPr>
              <w:instrText xml:space="preserve"> PAGEREF _Toc74660872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59F5525A" w14:textId="1C6A0C26" w:rsidR="000B5008" w:rsidRDefault="0060744B">
          <w:pPr>
            <w:pStyle w:val="Verzeichnis2"/>
            <w:rPr>
              <w:noProof/>
              <w:color w:val="auto"/>
              <w:lang w:eastAsia="de-CH"/>
            </w:rPr>
          </w:pPr>
          <w:hyperlink w:anchor="_Toc74660873" w:history="1">
            <w:r w:rsidR="000B5008" w:rsidRPr="00F75403">
              <w:rPr>
                <w:rStyle w:val="Hyperlink"/>
                <w:noProof/>
              </w:rPr>
              <w:t>10.4</w:t>
            </w:r>
            <w:r w:rsidR="000B5008">
              <w:rPr>
                <w:noProof/>
                <w:color w:val="auto"/>
                <w:lang w:eastAsia="de-CH"/>
              </w:rPr>
              <w:tab/>
            </w:r>
            <w:r w:rsidR="000B5008" w:rsidRPr="00F75403">
              <w:rPr>
                <w:rStyle w:val="Hyperlink"/>
                <w:noProof/>
              </w:rPr>
              <w:t>Abtretungs- und Verpfändungsverbot</w:t>
            </w:r>
            <w:r w:rsidR="000B5008">
              <w:rPr>
                <w:noProof/>
                <w:webHidden/>
              </w:rPr>
              <w:tab/>
            </w:r>
            <w:r w:rsidR="000B5008">
              <w:rPr>
                <w:noProof/>
                <w:webHidden/>
              </w:rPr>
              <w:fldChar w:fldCharType="begin"/>
            </w:r>
            <w:r w:rsidR="000B5008">
              <w:rPr>
                <w:noProof/>
                <w:webHidden/>
              </w:rPr>
              <w:instrText xml:space="preserve"> PAGEREF _Toc74660873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33651B4A" w14:textId="3CA3F925" w:rsidR="000B5008" w:rsidRDefault="0060744B">
          <w:pPr>
            <w:pStyle w:val="Verzeichnis2"/>
            <w:rPr>
              <w:noProof/>
              <w:color w:val="auto"/>
              <w:lang w:eastAsia="de-CH"/>
            </w:rPr>
          </w:pPr>
          <w:hyperlink w:anchor="_Toc74660874" w:history="1">
            <w:r w:rsidR="000B5008" w:rsidRPr="00F75403">
              <w:rPr>
                <w:rStyle w:val="Hyperlink"/>
                <w:noProof/>
              </w:rPr>
              <w:t>10.5</w:t>
            </w:r>
            <w:r w:rsidR="000B5008">
              <w:rPr>
                <w:noProof/>
                <w:color w:val="auto"/>
                <w:lang w:eastAsia="de-CH"/>
              </w:rPr>
              <w:tab/>
            </w:r>
            <w:r w:rsidR="000B5008" w:rsidRPr="00F75403">
              <w:rPr>
                <w:rStyle w:val="Hyperlink"/>
                <w:noProof/>
              </w:rPr>
              <w:t>Schriftlichkeit</w:t>
            </w:r>
            <w:r w:rsidR="000B5008">
              <w:rPr>
                <w:noProof/>
                <w:webHidden/>
              </w:rPr>
              <w:tab/>
            </w:r>
            <w:r w:rsidR="000B5008">
              <w:rPr>
                <w:noProof/>
                <w:webHidden/>
              </w:rPr>
              <w:fldChar w:fldCharType="begin"/>
            </w:r>
            <w:r w:rsidR="000B5008">
              <w:rPr>
                <w:noProof/>
                <w:webHidden/>
              </w:rPr>
              <w:instrText xml:space="preserve"> PAGEREF _Toc74660874 \h </w:instrText>
            </w:r>
            <w:r w:rsidR="000B5008">
              <w:rPr>
                <w:noProof/>
                <w:webHidden/>
              </w:rPr>
            </w:r>
            <w:r w:rsidR="000B5008">
              <w:rPr>
                <w:noProof/>
                <w:webHidden/>
              </w:rPr>
              <w:fldChar w:fldCharType="separate"/>
            </w:r>
            <w:r w:rsidR="00C82372">
              <w:rPr>
                <w:noProof/>
                <w:webHidden/>
              </w:rPr>
              <w:t>19</w:t>
            </w:r>
            <w:r w:rsidR="000B5008">
              <w:rPr>
                <w:noProof/>
                <w:webHidden/>
              </w:rPr>
              <w:fldChar w:fldCharType="end"/>
            </w:r>
          </w:hyperlink>
        </w:p>
        <w:p w14:paraId="48D4C27E" w14:textId="1C7203B0" w:rsidR="000B5008" w:rsidRDefault="0060744B">
          <w:pPr>
            <w:pStyle w:val="Verzeichnis2"/>
            <w:rPr>
              <w:noProof/>
              <w:color w:val="auto"/>
              <w:lang w:eastAsia="de-CH"/>
            </w:rPr>
          </w:pPr>
          <w:hyperlink w:anchor="_Toc74660875" w:history="1">
            <w:r w:rsidR="000B5008" w:rsidRPr="00F75403">
              <w:rPr>
                <w:rStyle w:val="Hyperlink"/>
                <w:noProof/>
              </w:rPr>
              <w:t>10.6</w:t>
            </w:r>
            <w:r w:rsidR="000B5008">
              <w:rPr>
                <w:noProof/>
                <w:color w:val="auto"/>
                <w:lang w:eastAsia="de-CH"/>
              </w:rPr>
              <w:tab/>
            </w:r>
            <w:r w:rsidR="000B5008" w:rsidRPr="00F75403">
              <w:rPr>
                <w:rStyle w:val="Hyperlink"/>
                <w:noProof/>
              </w:rPr>
              <w:t>Sicherstellung</w:t>
            </w:r>
            <w:r w:rsidR="000B5008">
              <w:rPr>
                <w:noProof/>
                <w:webHidden/>
              </w:rPr>
              <w:tab/>
            </w:r>
            <w:r w:rsidR="000B5008">
              <w:rPr>
                <w:noProof/>
                <w:webHidden/>
              </w:rPr>
              <w:fldChar w:fldCharType="begin"/>
            </w:r>
            <w:r w:rsidR="000B5008">
              <w:rPr>
                <w:noProof/>
                <w:webHidden/>
              </w:rPr>
              <w:instrText xml:space="preserve"> PAGEREF _Toc74660875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5364919" w14:textId="04B0AC9D" w:rsidR="000B5008" w:rsidRDefault="0060744B">
          <w:pPr>
            <w:pStyle w:val="Verzeichnis1"/>
            <w:rPr>
              <w:b w:val="0"/>
              <w:noProof/>
              <w:color w:val="auto"/>
              <w:lang w:eastAsia="de-CH"/>
            </w:rPr>
          </w:pPr>
          <w:hyperlink w:anchor="_Toc74660876" w:history="1">
            <w:r w:rsidR="000B5008" w:rsidRPr="00F75403">
              <w:rPr>
                <w:rStyle w:val="Hyperlink"/>
                <w:noProof/>
              </w:rPr>
              <w:t>11</w:t>
            </w:r>
            <w:r w:rsidR="000B5008">
              <w:rPr>
                <w:b w:val="0"/>
                <w:noProof/>
                <w:color w:val="auto"/>
                <w:lang w:eastAsia="de-CH"/>
              </w:rPr>
              <w:tab/>
            </w:r>
            <w:r w:rsidR="000B5008" w:rsidRPr="00F75403">
              <w:rPr>
                <w:rStyle w:val="Hyperlink"/>
                <w:noProof/>
              </w:rPr>
              <w:t>Inkrafttreten</w:t>
            </w:r>
            <w:r w:rsidR="000B5008">
              <w:rPr>
                <w:noProof/>
                <w:webHidden/>
              </w:rPr>
              <w:tab/>
            </w:r>
            <w:r w:rsidR="000B5008">
              <w:rPr>
                <w:noProof/>
                <w:webHidden/>
              </w:rPr>
              <w:fldChar w:fldCharType="begin"/>
            </w:r>
            <w:r w:rsidR="000B5008">
              <w:rPr>
                <w:noProof/>
                <w:webHidden/>
              </w:rPr>
              <w:instrText xml:space="preserve"> PAGEREF _Toc74660876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E9EF815" w14:textId="49D20EAD" w:rsidR="000B5008" w:rsidRDefault="0060744B">
          <w:pPr>
            <w:pStyle w:val="Verzeichnis1"/>
            <w:rPr>
              <w:b w:val="0"/>
              <w:noProof/>
              <w:color w:val="auto"/>
              <w:lang w:eastAsia="de-CH"/>
            </w:rPr>
          </w:pPr>
          <w:hyperlink w:anchor="_Toc74660877" w:history="1">
            <w:r w:rsidR="000B5008" w:rsidRPr="00F75403">
              <w:rPr>
                <w:rStyle w:val="Hyperlink"/>
                <w:noProof/>
              </w:rPr>
              <w:t>12</w:t>
            </w:r>
            <w:r w:rsidR="000B5008">
              <w:rPr>
                <w:b w:val="0"/>
                <w:noProof/>
                <w:color w:val="auto"/>
                <w:lang w:eastAsia="de-CH"/>
              </w:rPr>
              <w:tab/>
            </w:r>
            <w:r w:rsidR="000B5008" w:rsidRPr="00F75403">
              <w:rPr>
                <w:rStyle w:val="Hyperlink"/>
                <w:noProof/>
              </w:rPr>
              <w:t>Vertragsänderungen</w:t>
            </w:r>
            <w:r w:rsidR="000B5008">
              <w:rPr>
                <w:noProof/>
                <w:webHidden/>
              </w:rPr>
              <w:tab/>
            </w:r>
            <w:r w:rsidR="000B5008">
              <w:rPr>
                <w:noProof/>
                <w:webHidden/>
              </w:rPr>
              <w:fldChar w:fldCharType="begin"/>
            </w:r>
            <w:r w:rsidR="000B5008">
              <w:rPr>
                <w:noProof/>
                <w:webHidden/>
              </w:rPr>
              <w:instrText xml:space="preserve"> PAGEREF _Toc74660877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23A019B8" w14:textId="34F86837" w:rsidR="000B5008" w:rsidRDefault="0060744B">
          <w:pPr>
            <w:pStyle w:val="Verzeichnis1"/>
            <w:rPr>
              <w:b w:val="0"/>
              <w:noProof/>
              <w:color w:val="auto"/>
              <w:lang w:eastAsia="de-CH"/>
            </w:rPr>
          </w:pPr>
          <w:hyperlink w:anchor="_Toc74660878" w:history="1">
            <w:r w:rsidR="000B5008" w:rsidRPr="00F75403">
              <w:rPr>
                <w:rStyle w:val="Hyperlink"/>
                <w:noProof/>
              </w:rPr>
              <w:t>13</w:t>
            </w:r>
            <w:r w:rsidR="000B5008">
              <w:rPr>
                <w:b w:val="0"/>
                <w:noProof/>
                <w:color w:val="auto"/>
                <w:lang w:eastAsia="de-CH"/>
              </w:rPr>
              <w:tab/>
            </w:r>
            <w:r w:rsidR="000B5008" w:rsidRPr="00F75403">
              <w:rPr>
                <w:rStyle w:val="Hyperlink"/>
                <w:noProof/>
              </w:rPr>
              <w:t>Anwendbares Recht, Streitigkeiten und Gerichtsstand</w:t>
            </w:r>
            <w:r w:rsidR="000B5008">
              <w:rPr>
                <w:noProof/>
                <w:webHidden/>
              </w:rPr>
              <w:tab/>
            </w:r>
            <w:r w:rsidR="000B5008">
              <w:rPr>
                <w:noProof/>
                <w:webHidden/>
              </w:rPr>
              <w:fldChar w:fldCharType="begin"/>
            </w:r>
            <w:r w:rsidR="000B5008">
              <w:rPr>
                <w:noProof/>
                <w:webHidden/>
              </w:rPr>
              <w:instrText xml:space="preserve"> PAGEREF _Toc74660878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50076463" w14:textId="25E65A6A" w:rsidR="000B5008" w:rsidRDefault="0060744B">
          <w:pPr>
            <w:pStyle w:val="Verzeichnis1"/>
            <w:rPr>
              <w:b w:val="0"/>
              <w:noProof/>
              <w:color w:val="auto"/>
              <w:lang w:eastAsia="de-CH"/>
            </w:rPr>
          </w:pPr>
          <w:hyperlink w:anchor="_Toc74660879" w:history="1">
            <w:r w:rsidR="000B5008" w:rsidRPr="00F75403">
              <w:rPr>
                <w:rStyle w:val="Hyperlink"/>
                <w:noProof/>
              </w:rPr>
              <w:t>14</w:t>
            </w:r>
            <w:r w:rsidR="000B5008">
              <w:rPr>
                <w:b w:val="0"/>
                <w:noProof/>
                <w:color w:val="auto"/>
                <w:lang w:eastAsia="de-CH"/>
              </w:rPr>
              <w:tab/>
            </w:r>
            <w:r w:rsidR="000B5008" w:rsidRPr="00F75403">
              <w:rPr>
                <w:rStyle w:val="Hyperlink"/>
                <w:noProof/>
              </w:rPr>
              <w:t>Ausfertigung</w:t>
            </w:r>
            <w:r w:rsidR="000B5008">
              <w:rPr>
                <w:noProof/>
                <w:webHidden/>
              </w:rPr>
              <w:tab/>
            </w:r>
            <w:r w:rsidR="000B5008">
              <w:rPr>
                <w:noProof/>
                <w:webHidden/>
              </w:rPr>
              <w:fldChar w:fldCharType="begin"/>
            </w:r>
            <w:r w:rsidR="000B5008">
              <w:rPr>
                <w:noProof/>
                <w:webHidden/>
              </w:rPr>
              <w:instrText xml:space="preserve"> PAGEREF _Toc74660879 \h </w:instrText>
            </w:r>
            <w:r w:rsidR="000B5008">
              <w:rPr>
                <w:noProof/>
                <w:webHidden/>
              </w:rPr>
            </w:r>
            <w:r w:rsidR="000B5008">
              <w:rPr>
                <w:noProof/>
                <w:webHidden/>
              </w:rPr>
              <w:fldChar w:fldCharType="separate"/>
            </w:r>
            <w:r w:rsidR="00C82372">
              <w:rPr>
                <w:noProof/>
                <w:webHidden/>
              </w:rPr>
              <w:t>20</w:t>
            </w:r>
            <w:r w:rsidR="000B5008">
              <w:rPr>
                <w:noProof/>
                <w:webHidden/>
              </w:rPr>
              <w:fldChar w:fldCharType="end"/>
            </w:r>
          </w:hyperlink>
        </w:p>
        <w:p w14:paraId="46A2FAD0" w14:textId="2BED159E" w:rsidR="000B5008" w:rsidRDefault="0060744B">
          <w:pPr>
            <w:pStyle w:val="Verzeichnis1"/>
            <w:rPr>
              <w:b w:val="0"/>
              <w:noProof/>
              <w:color w:val="auto"/>
              <w:lang w:eastAsia="de-CH"/>
            </w:rPr>
          </w:pPr>
          <w:hyperlink w:anchor="_Toc74660880" w:history="1">
            <w:r w:rsidR="000B5008" w:rsidRPr="00F75403">
              <w:rPr>
                <w:rStyle w:val="Hyperlink"/>
                <w:noProof/>
              </w:rPr>
              <w:t>15</w:t>
            </w:r>
            <w:r w:rsidR="000B5008">
              <w:rPr>
                <w:b w:val="0"/>
                <w:noProof/>
                <w:color w:val="auto"/>
                <w:lang w:eastAsia="de-CH"/>
              </w:rPr>
              <w:tab/>
            </w:r>
            <w:r w:rsidR="000B5008" w:rsidRPr="00F75403">
              <w:rPr>
                <w:rStyle w:val="Hyperlink"/>
                <w:noProof/>
              </w:rPr>
              <w:t>Unterschriften</w:t>
            </w:r>
            <w:r w:rsidR="000B5008">
              <w:rPr>
                <w:noProof/>
                <w:webHidden/>
              </w:rPr>
              <w:tab/>
            </w:r>
            <w:r w:rsidR="000B5008">
              <w:rPr>
                <w:noProof/>
                <w:webHidden/>
              </w:rPr>
              <w:fldChar w:fldCharType="begin"/>
            </w:r>
            <w:r w:rsidR="000B5008">
              <w:rPr>
                <w:noProof/>
                <w:webHidden/>
              </w:rPr>
              <w:instrText xml:space="preserve"> PAGEREF _Toc74660880 \h </w:instrText>
            </w:r>
            <w:r w:rsidR="000B5008">
              <w:rPr>
                <w:noProof/>
                <w:webHidden/>
              </w:rPr>
            </w:r>
            <w:r w:rsidR="000B5008">
              <w:rPr>
                <w:noProof/>
                <w:webHidden/>
              </w:rPr>
              <w:fldChar w:fldCharType="separate"/>
            </w:r>
            <w:r w:rsidR="00C82372">
              <w:rPr>
                <w:noProof/>
                <w:webHidden/>
              </w:rPr>
              <w:t>21</w:t>
            </w:r>
            <w:r w:rsidR="000B5008">
              <w:rPr>
                <w:noProof/>
                <w:webHidden/>
              </w:rPr>
              <w:fldChar w:fldCharType="end"/>
            </w:r>
          </w:hyperlink>
        </w:p>
        <w:p w14:paraId="6F16BBA0" w14:textId="68773886" w:rsidR="00655CA9" w:rsidRDefault="00655CA9">
          <w:r>
            <w:rPr>
              <w:rFonts w:eastAsia="Times New Roman"/>
            </w:rPr>
            <w:fldChar w:fldCharType="end"/>
          </w:r>
        </w:p>
      </w:sdtContent>
    </w:sdt>
    <w:p w14:paraId="5628DD1D" w14:textId="77777777" w:rsidR="00777EC8" w:rsidRDefault="00777EC8" w:rsidP="000D3990"/>
    <w:p w14:paraId="78B78244" w14:textId="77777777" w:rsidR="00777EC8" w:rsidRDefault="008132B0" w:rsidP="00777EC8">
      <w:pPr>
        <w:pStyle w:val="Impressum"/>
        <w:framePr w:wrap="around"/>
      </w:pPr>
      <w:r>
        <w:t>Vorbemerkungen</w:t>
      </w:r>
      <w:r w:rsidR="00777EC8">
        <w:t>:</w:t>
      </w:r>
    </w:p>
    <w:p w14:paraId="330D57A6" w14:textId="77777777" w:rsidR="00777EC8" w:rsidRDefault="00777EC8" w:rsidP="00777EC8">
      <w:pPr>
        <w:pStyle w:val="Impressum"/>
        <w:framePr w:wrap="around"/>
      </w:pPr>
    </w:p>
    <w:p w14:paraId="21E85958" w14:textId="77777777" w:rsidR="00777EC8" w:rsidRDefault="00777EC8" w:rsidP="00777EC8">
      <w:pPr>
        <w:pStyle w:val="Impressum"/>
        <w:framePr w:wrap="around"/>
      </w:pPr>
      <w:r>
        <w:t xml:space="preserve">Dieser Vertag basiert </w:t>
      </w:r>
      <w:r w:rsidR="00232A3E">
        <w:t xml:space="preserve">inhaltlich </w:t>
      </w:r>
      <w:r>
        <w:t>auf der Vorlage KBOB Nr. 30 Version 2020 (1.0) der Koordinationskonferenz der Bau- und Liegenschaftsorgane der öffentlichen Bauherren.</w:t>
      </w:r>
    </w:p>
    <w:p w14:paraId="69B836DE" w14:textId="77777777" w:rsidR="00777EC8" w:rsidRDefault="00777EC8" w:rsidP="00777EC8">
      <w:pPr>
        <w:pStyle w:val="Impressum"/>
        <w:framePr w:wrap="around"/>
      </w:pPr>
      <w:r>
        <w:t>Zur besseren Lesbarkeit wird die männliche Form verwendet. Selbstverständlich sind aber alle Geschlechter gemeint.</w:t>
      </w:r>
    </w:p>
    <w:p w14:paraId="5B1DE1CD" w14:textId="77777777" w:rsidR="00FF27E0" w:rsidRPr="00E543FB" w:rsidRDefault="00FF27E0" w:rsidP="00E543FB">
      <w:pPr>
        <w:pStyle w:val="berschrift1"/>
        <w:numPr>
          <w:ilvl w:val="0"/>
          <w:numId w:val="0"/>
        </w:numPr>
        <w:ind w:left="567" w:hanging="567"/>
      </w:pPr>
      <w:r>
        <w:br w:type="column"/>
      </w:r>
      <w:bookmarkStart w:id="1" w:name="_Toc74660837"/>
      <w:r w:rsidRPr="00E543FB">
        <w:lastRenderedPageBreak/>
        <w:t>0. Präambel</w:t>
      </w:r>
      <w:bookmarkEnd w:id="1"/>
    </w:p>
    <w:p w14:paraId="2F7D18D0" w14:textId="77777777" w:rsidR="004431A2" w:rsidRDefault="00FF27E0" w:rsidP="00FF27E0">
      <w:pPr>
        <w:pStyle w:val="Listenabsatz"/>
        <w:ind w:left="0"/>
        <w:rPr>
          <w:color w:val="auto"/>
        </w:rPr>
      </w:pPr>
      <w:r w:rsidRPr="009662D1">
        <w:rPr>
          <w:color w:val="auto"/>
        </w:rPr>
        <w:br/>
      </w:r>
      <w:r w:rsidR="004431A2">
        <w:rPr>
          <w:color w:val="auto"/>
        </w:rPr>
        <w:t>Projektbeschrieb</w:t>
      </w:r>
    </w:p>
    <w:p w14:paraId="3AB56DD4" w14:textId="6EC8DB92" w:rsidR="004431A2" w:rsidRDefault="004431A2" w:rsidP="00FF27E0">
      <w:pPr>
        <w:pStyle w:val="Listenabsatz"/>
        <w:ind w:left="0"/>
        <w:rPr>
          <w:color w:val="auto"/>
        </w:rPr>
      </w:pPr>
      <w:r>
        <w:rPr>
          <w:color w:val="auto"/>
        </w:rPr>
        <w:t>……..</w:t>
      </w:r>
    </w:p>
    <w:p w14:paraId="78636B7A" w14:textId="77777777" w:rsidR="004431A2" w:rsidRDefault="004431A2" w:rsidP="00FF27E0">
      <w:pPr>
        <w:pStyle w:val="Listenabsatz"/>
        <w:ind w:left="0"/>
        <w:rPr>
          <w:color w:val="auto"/>
        </w:rPr>
      </w:pPr>
    </w:p>
    <w:p w14:paraId="246C58AE" w14:textId="611A0FC0" w:rsidR="00FF27E0" w:rsidRPr="009662D1" w:rsidRDefault="004431A2" w:rsidP="00FF27E0">
      <w:pPr>
        <w:pStyle w:val="Listenabsatz"/>
        <w:ind w:left="0"/>
        <w:rPr>
          <w:color w:val="auto"/>
        </w:rPr>
      </w:pPr>
      <w:r>
        <w:rPr>
          <w:color w:val="auto"/>
        </w:rPr>
        <w:t xml:space="preserve">Beschreibung Umfang </w:t>
      </w:r>
      <w:proofErr w:type="spellStart"/>
      <w:r>
        <w:rPr>
          <w:color w:val="auto"/>
        </w:rPr>
        <w:t>Planerleistungen</w:t>
      </w:r>
      <w:proofErr w:type="spellEnd"/>
      <w:r>
        <w:rPr>
          <w:color w:val="auto"/>
        </w:rPr>
        <w:t xml:space="preserve"> </w:t>
      </w:r>
    </w:p>
    <w:p w14:paraId="7A7E9704" w14:textId="52FD55AC" w:rsidR="00A641EB" w:rsidRPr="009662D1" w:rsidRDefault="00A641EB" w:rsidP="00FF27E0">
      <w:pPr>
        <w:pStyle w:val="Listenabsatz"/>
        <w:ind w:left="0"/>
        <w:rPr>
          <w:color w:val="auto"/>
        </w:rPr>
      </w:pPr>
      <w:r w:rsidRPr="009662D1">
        <w:rPr>
          <w:color w:val="auto"/>
        </w:rPr>
        <w:t xml:space="preserve">Mit dem vorliegenden Vertrag beauftragt </w:t>
      </w:r>
      <w:r w:rsidR="004431A2">
        <w:rPr>
          <w:color w:val="auto"/>
        </w:rPr>
        <w:t xml:space="preserve">die LUKS Immobilien AG Name Generalplaner </w:t>
      </w:r>
      <w:r w:rsidRPr="009662D1">
        <w:rPr>
          <w:color w:val="auto"/>
        </w:rPr>
        <w:t xml:space="preserve">mit den </w:t>
      </w:r>
      <w:proofErr w:type="spellStart"/>
      <w:r w:rsidRPr="009662D1">
        <w:rPr>
          <w:color w:val="auto"/>
        </w:rPr>
        <w:t>Planerleistungen</w:t>
      </w:r>
      <w:proofErr w:type="spellEnd"/>
      <w:r w:rsidRPr="009662D1">
        <w:rPr>
          <w:color w:val="auto"/>
        </w:rPr>
        <w:t xml:space="preserve"> für den Neubau. Dabei übernimmt </w:t>
      </w:r>
      <w:r w:rsidR="004431A2">
        <w:rPr>
          <w:color w:val="auto"/>
        </w:rPr>
        <w:t>Name Generalplaner die Aufgabe</w:t>
      </w:r>
      <w:r w:rsidRPr="009662D1">
        <w:rPr>
          <w:color w:val="auto"/>
        </w:rPr>
        <w:t xml:space="preserve">n eines Generalplaners gemäss den Bestimmungen dieses Vertrages. </w:t>
      </w:r>
    </w:p>
    <w:p w14:paraId="657471A8" w14:textId="69C434FB" w:rsidR="00FF27E0" w:rsidRPr="009662D1" w:rsidRDefault="004431A2" w:rsidP="00FF27E0">
      <w:pPr>
        <w:pStyle w:val="Listenabsatz"/>
        <w:ind w:left="0"/>
        <w:rPr>
          <w:color w:val="auto"/>
        </w:rPr>
      </w:pPr>
      <w:r>
        <w:rPr>
          <w:color w:val="auto"/>
        </w:rPr>
        <w:t>………</w:t>
      </w:r>
    </w:p>
    <w:p w14:paraId="4FC339C0" w14:textId="4C857F46" w:rsidR="004431A2" w:rsidRPr="009662D1" w:rsidRDefault="004431A2" w:rsidP="00FF27E0">
      <w:pPr>
        <w:pStyle w:val="Listenabsatz"/>
        <w:ind w:left="0"/>
        <w:rPr>
          <w:color w:val="auto"/>
        </w:rPr>
      </w:pPr>
      <w:r>
        <w:rPr>
          <w:color w:val="auto"/>
        </w:rPr>
        <w:t>………</w:t>
      </w:r>
    </w:p>
    <w:p w14:paraId="0719663A" w14:textId="77777777" w:rsidR="00E43350" w:rsidRPr="009662D1" w:rsidRDefault="00E43350" w:rsidP="00FF27E0">
      <w:pPr>
        <w:pStyle w:val="Listenabsatz"/>
        <w:ind w:left="0"/>
        <w:rPr>
          <w:color w:val="auto"/>
        </w:rPr>
      </w:pPr>
      <w:r w:rsidRPr="009662D1">
        <w:rPr>
          <w:color w:val="auto"/>
        </w:rPr>
        <w:t xml:space="preserve">Zur Regelung der Rechte und Pflichten im Rahmen des beschriebenen Projekts schliessen die Parteien den vorliegenden Generalplanervertrag ab. </w:t>
      </w:r>
    </w:p>
    <w:p w14:paraId="747373BE" w14:textId="77777777" w:rsidR="00777EC8" w:rsidRPr="00685408" w:rsidRDefault="00777EC8">
      <w:pPr>
        <w:spacing w:line="270" w:lineRule="atLeast"/>
        <w:rPr>
          <w:color w:val="auto"/>
        </w:rPr>
      </w:pPr>
      <w:r w:rsidRPr="00685408">
        <w:rPr>
          <w:color w:val="auto"/>
        </w:rPr>
        <w:br w:type="page"/>
      </w:r>
    </w:p>
    <w:p w14:paraId="0C2C3477" w14:textId="77777777" w:rsidR="00777EC8" w:rsidRDefault="00777EC8" w:rsidP="00495DAF">
      <w:pPr>
        <w:pStyle w:val="berschrift1"/>
      </w:pPr>
      <w:bookmarkStart w:id="2" w:name="_Toc74660838"/>
      <w:r w:rsidRPr="00F11480">
        <w:lastRenderedPageBreak/>
        <w:t>Vertragsgegenstand</w:t>
      </w:r>
      <w:bookmarkEnd w:id="2"/>
    </w:p>
    <w:p w14:paraId="16E57733" w14:textId="77777777" w:rsidR="00B71CE8" w:rsidRPr="00B71CE8" w:rsidRDefault="00B71CE8" w:rsidP="00B71CE8">
      <w:pPr>
        <w:pStyle w:val="berschrift2"/>
      </w:pPr>
      <w:bookmarkStart w:id="3" w:name="_Ref45293015"/>
      <w:bookmarkStart w:id="4" w:name="_Toc45535860"/>
      <w:bookmarkStart w:id="5" w:name="_Toc74660839"/>
      <w:r w:rsidRPr="002C2392">
        <w:t>Projektdefinition</w:t>
      </w:r>
      <w:bookmarkEnd w:id="3"/>
      <w:bookmarkEnd w:id="4"/>
      <w:bookmarkEnd w:id="5"/>
    </w:p>
    <w:p w14:paraId="06D9F0FB" w14:textId="74FC4663" w:rsidR="00D02FF3" w:rsidRDefault="00FF1321" w:rsidP="00F21F09">
      <w:pPr>
        <w:rPr>
          <w:color w:val="auto"/>
        </w:rPr>
      </w:pPr>
      <w:r w:rsidRPr="00E9361C">
        <w:rPr>
          <w:color w:val="auto"/>
        </w:rPr>
        <w:t>Planung</w:t>
      </w:r>
      <w:r w:rsidR="000F7A68">
        <w:rPr>
          <w:color w:val="auto"/>
        </w:rPr>
        <w:t xml:space="preserve"> und </w:t>
      </w:r>
      <w:proofErr w:type="gramStart"/>
      <w:r w:rsidR="000F7A68">
        <w:rPr>
          <w:color w:val="auto"/>
        </w:rPr>
        <w:t>Realisierung</w:t>
      </w:r>
      <w:r w:rsidRPr="00E9361C">
        <w:rPr>
          <w:color w:val="auto"/>
        </w:rPr>
        <w:t xml:space="preserve"> </w:t>
      </w:r>
      <w:r w:rsidR="004431A2">
        <w:rPr>
          <w:color w:val="auto"/>
        </w:rPr>
        <w:t xml:space="preserve"> des</w:t>
      </w:r>
      <w:proofErr w:type="gramEnd"/>
      <w:r w:rsidR="004431A2">
        <w:rPr>
          <w:color w:val="auto"/>
        </w:rPr>
        <w:t xml:space="preserve"> Projektes Projektname </w:t>
      </w:r>
      <w:r w:rsidR="00373EE3" w:rsidRPr="00E9361C">
        <w:rPr>
          <w:color w:val="auto"/>
        </w:rPr>
        <w:t>auf Grundlage des</w:t>
      </w:r>
      <w:r w:rsidR="003F1AAD" w:rsidRPr="00E9361C">
        <w:rPr>
          <w:color w:val="auto"/>
        </w:rPr>
        <w:t xml:space="preserve"> </w:t>
      </w:r>
      <w:r w:rsidR="002315B1" w:rsidRPr="00E9361C">
        <w:rPr>
          <w:color w:val="auto"/>
        </w:rPr>
        <w:t>Auswahlverfahren</w:t>
      </w:r>
      <w:r w:rsidR="004431A2">
        <w:rPr>
          <w:color w:val="auto"/>
        </w:rPr>
        <w:t xml:space="preserve"> </w:t>
      </w:r>
      <w:r w:rsidR="00D02FF3">
        <w:rPr>
          <w:color w:val="auto"/>
        </w:rPr>
        <w:t xml:space="preserve">   </w:t>
      </w:r>
      <w:r w:rsidR="002315B1" w:rsidRPr="00E9361C">
        <w:rPr>
          <w:color w:val="auto"/>
        </w:rPr>
        <w:t>Studienauftrag</w:t>
      </w:r>
      <w:r w:rsidR="009C03F6">
        <w:rPr>
          <w:color w:val="auto"/>
        </w:rPr>
        <w:t xml:space="preserve"> </w:t>
      </w:r>
      <w:r w:rsidR="00F21F09">
        <w:rPr>
          <w:color w:val="auto"/>
        </w:rPr>
        <w:t xml:space="preserve">mit dem </w:t>
      </w:r>
      <w:r w:rsidR="00F21F09" w:rsidRPr="00E9361C">
        <w:rPr>
          <w:color w:val="auto"/>
        </w:rPr>
        <w:t>Siegerprojekt</w:t>
      </w:r>
      <w:r w:rsidR="00F21F09">
        <w:rPr>
          <w:color w:val="auto"/>
        </w:rPr>
        <w:t xml:space="preserve"> </w:t>
      </w:r>
      <w:r w:rsidR="004431A2">
        <w:rPr>
          <w:color w:val="auto"/>
        </w:rPr>
        <w:t xml:space="preserve">Name des </w:t>
      </w:r>
      <w:r w:rsidR="00F21F09" w:rsidRPr="00E9361C">
        <w:rPr>
          <w:color w:val="auto"/>
        </w:rPr>
        <w:t>Generalplaner</w:t>
      </w:r>
      <w:r w:rsidR="003F388A">
        <w:rPr>
          <w:color w:val="auto"/>
        </w:rPr>
        <w:t xml:space="preserve">s </w:t>
      </w:r>
      <w:r w:rsidR="004431A2">
        <w:rPr>
          <w:color w:val="auto"/>
        </w:rPr>
        <w:t>Name Generalplaner</w:t>
      </w:r>
      <w:r w:rsidR="00FC635B">
        <w:rPr>
          <w:color w:val="auto"/>
        </w:rPr>
        <w:t xml:space="preserve">. </w:t>
      </w:r>
    </w:p>
    <w:p w14:paraId="7C1A9B51" w14:textId="144DEB51" w:rsidR="00373EE3" w:rsidRPr="00E9361C" w:rsidRDefault="00FC635B" w:rsidP="00F21F09">
      <w:pPr>
        <w:rPr>
          <w:color w:val="auto"/>
        </w:rPr>
      </w:pPr>
      <w:r w:rsidRPr="00E9361C">
        <w:rPr>
          <w:color w:val="auto"/>
        </w:rPr>
        <w:t xml:space="preserve">Integrale </w:t>
      </w:r>
      <w:r>
        <w:rPr>
          <w:color w:val="auto"/>
        </w:rPr>
        <w:t xml:space="preserve">Projektgrundlagen sind </w:t>
      </w:r>
      <w:r w:rsidR="004431A2">
        <w:rPr>
          <w:color w:val="auto"/>
        </w:rPr>
        <w:t>……</w:t>
      </w:r>
      <w:r>
        <w:rPr>
          <w:color w:val="auto"/>
        </w:rPr>
        <w:t>.</w:t>
      </w:r>
    </w:p>
    <w:p w14:paraId="23C570AF" w14:textId="77777777" w:rsidR="00373EE3" w:rsidRDefault="00373EE3" w:rsidP="000D3990">
      <w:pPr>
        <w:rPr>
          <w:color w:val="auto"/>
        </w:rPr>
      </w:pPr>
    </w:p>
    <w:p w14:paraId="20137D29" w14:textId="77777777" w:rsidR="00D02FF3" w:rsidRDefault="00231A71" w:rsidP="000D3990">
      <w:pPr>
        <w:rPr>
          <w:color w:val="auto"/>
        </w:rPr>
      </w:pPr>
      <w:r w:rsidRPr="009662D1">
        <w:rPr>
          <w:color w:val="auto"/>
        </w:rPr>
        <w:t xml:space="preserve">Richtungsweisende </w:t>
      </w:r>
      <w:r w:rsidR="00163340">
        <w:rPr>
          <w:color w:val="auto"/>
        </w:rPr>
        <w:t xml:space="preserve">Vorgaben </w:t>
      </w:r>
      <w:r w:rsidR="00D02FF3">
        <w:rPr>
          <w:color w:val="auto"/>
        </w:rPr>
        <w:t xml:space="preserve">sind </w:t>
      </w:r>
      <w:proofErr w:type="gramStart"/>
      <w:r w:rsidR="00D02FF3">
        <w:rPr>
          <w:color w:val="auto"/>
        </w:rPr>
        <w:t>…….</w:t>
      </w:r>
      <w:proofErr w:type="gramEnd"/>
      <w:r w:rsidR="00D02FF3">
        <w:rPr>
          <w:color w:val="auto"/>
        </w:rPr>
        <w:t>.</w:t>
      </w:r>
    </w:p>
    <w:p w14:paraId="3DBDC402" w14:textId="5187752A" w:rsidR="002739D4" w:rsidRDefault="002739D4">
      <w:pPr>
        <w:spacing w:line="270" w:lineRule="atLeast"/>
      </w:pPr>
      <w:bookmarkStart w:id="6" w:name="OLE_LINK1"/>
      <w:bookmarkEnd w:id="6"/>
      <w:r>
        <w:br w:type="page"/>
      </w:r>
    </w:p>
    <w:p w14:paraId="34155ACB" w14:textId="77777777" w:rsidR="00B71CE8" w:rsidRDefault="00B71CE8" w:rsidP="00B71CE8">
      <w:pPr>
        <w:pStyle w:val="berschrift2"/>
      </w:pPr>
      <w:bookmarkStart w:id="7" w:name="_Ref45293034"/>
      <w:bookmarkStart w:id="8" w:name="_Toc45535861"/>
      <w:bookmarkStart w:id="9" w:name="_Toc74660840"/>
      <w:r>
        <w:lastRenderedPageBreak/>
        <w:t>Leistungsumfang des Beauftragten innerhalb des Projekts</w:t>
      </w:r>
      <w:bookmarkEnd w:id="7"/>
      <w:bookmarkEnd w:id="8"/>
      <w:bookmarkEnd w:id="9"/>
    </w:p>
    <w:p w14:paraId="3248DDF6" w14:textId="77777777" w:rsidR="002C2392" w:rsidRDefault="004F1549" w:rsidP="000D3990">
      <w:r>
        <w:t>Der Auftraggeber überträgt dem Beauftragten gemäss diesem Vertrag und seinen Bestandteilen folgende Leistungen:</w:t>
      </w:r>
    </w:p>
    <w:p w14:paraId="3077F365" w14:textId="77777777" w:rsidR="00CC0D08" w:rsidRDefault="00CC0D08" w:rsidP="000D3990"/>
    <w:p w14:paraId="04C1390B" w14:textId="46653CC6" w:rsidR="00111B5F" w:rsidRDefault="00111B5F" w:rsidP="000D3990">
      <w:r>
        <w:t>Generalplanerleistungen für die SIA-Phasen 3 bis 5 unter Vorbe</w:t>
      </w:r>
      <w:r w:rsidR="00495DAF">
        <w:t>halt der Freigabe gemäss Ziffer</w:t>
      </w:r>
      <w:r w:rsidR="006031F5">
        <w:t xml:space="preserve"> </w:t>
      </w:r>
      <w:r w:rsidR="00495DAF">
        <w:t> </w:t>
      </w:r>
      <w:r w:rsidR="004A513F">
        <w:rPr>
          <w:highlight w:val="yellow"/>
        </w:rPr>
        <w:fldChar w:fldCharType="begin"/>
      </w:r>
      <w:r w:rsidR="004A513F">
        <w:instrText xml:space="preserve"> REF _Ref45627567 \r \h </w:instrText>
      </w:r>
      <w:r w:rsidR="004A513F">
        <w:rPr>
          <w:highlight w:val="yellow"/>
        </w:rPr>
      </w:r>
      <w:r w:rsidR="004A513F">
        <w:rPr>
          <w:highlight w:val="yellow"/>
        </w:rPr>
        <w:fldChar w:fldCharType="separate"/>
      </w:r>
      <w:r w:rsidR="00C82372">
        <w:t>2.2</w:t>
      </w:r>
      <w:r w:rsidR="004A513F">
        <w:rPr>
          <w:highlight w:val="yellow"/>
        </w:rPr>
        <w:fldChar w:fldCharType="end"/>
      </w:r>
      <w:r w:rsidR="00676A16">
        <w:t>.</w:t>
      </w:r>
    </w:p>
    <w:p w14:paraId="03B61C30" w14:textId="77777777" w:rsidR="00FB6D7F" w:rsidRDefault="00FB6D7F" w:rsidP="000D3990"/>
    <w:p w14:paraId="7C6411F5" w14:textId="77777777" w:rsidR="00665C48" w:rsidRDefault="00FB6D7F" w:rsidP="00EB4D8E">
      <w:r>
        <w:t xml:space="preserve">Es gelten die </w:t>
      </w:r>
      <w:r w:rsidR="00252D40">
        <w:t>Grundleistungen gemäss SIA-</w:t>
      </w:r>
      <w:r w:rsidR="006B66A1">
        <w:t>Honorarordnungen</w:t>
      </w:r>
      <w:r w:rsidR="00CC0D08">
        <w:t>, sofern in diesem Vertrag über die Grundleistungen hinaus nicht weitere Leistungen definiert sind</w:t>
      </w:r>
      <w:r w:rsidR="006B66A1">
        <w:t>.</w:t>
      </w:r>
      <w:r>
        <w:t xml:space="preserve"> </w:t>
      </w:r>
    </w:p>
    <w:p w14:paraId="2611F0DF" w14:textId="77777777" w:rsidR="00665C48" w:rsidRDefault="00665C48" w:rsidP="00EB4D8E"/>
    <w:p w14:paraId="19526113" w14:textId="77777777" w:rsidR="00EB4D8E" w:rsidRDefault="009167B0" w:rsidP="00EB4D8E">
      <w:pPr>
        <w:rPr>
          <w:color w:val="auto"/>
        </w:rPr>
      </w:pPr>
      <w:r>
        <w:t>F</w:t>
      </w:r>
      <w:r w:rsidR="00FB6D7F" w:rsidRPr="0014612A">
        <w:rPr>
          <w:color w:val="auto"/>
        </w:rPr>
        <w:t>olgende Funktionen und Kompetenzen sind durch d</w:t>
      </w:r>
      <w:r w:rsidR="00CC0D08">
        <w:rPr>
          <w:color w:val="auto"/>
        </w:rPr>
        <w:t>en</w:t>
      </w:r>
      <w:r w:rsidR="00FB6D7F" w:rsidRPr="0014612A">
        <w:rPr>
          <w:color w:val="auto"/>
        </w:rPr>
        <w:t xml:space="preserve"> Generalplaner</w:t>
      </w:r>
      <w:r w:rsidR="008B0A25">
        <w:rPr>
          <w:color w:val="auto"/>
        </w:rPr>
        <w:t xml:space="preserve"> </w:t>
      </w:r>
      <w:r w:rsidR="00FB6D7F" w:rsidRPr="0014612A">
        <w:rPr>
          <w:color w:val="auto"/>
        </w:rPr>
        <w:t>zwingend zu besetzen</w:t>
      </w:r>
      <w:r w:rsidR="00CC0D08">
        <w:rPr>
          <w:color w:val="auto"/>
        </w:rPr>
        <w:t xml:space="preserve"> und im vereinbarten GP-Honorar inbegriffen</w:t>
      </w:r>
      <w:r w:rsidR="00CB2B6D">
        <w:rPr>
          <w:color w:val="auto"/>
        </w:rPr>
        <w:t>:</w:t>
      </w:r>
    </w:p>
    <w:p w14:paraId="0862C303" w14:textId="77777777" w:rsidR="00FB6D7F" w:rsidRPr="002A419A" w:rsidRDefault="00FB6D7F" w:rsidP="002A419A">
      <w:pPr>
        <w:pStyle w:val="Listenabsatz"/>
        <w:numPr>
          <w:ilvl w:val="0"/>
          <w:numId w:val="32"/>
        </w:numPr>
        <w:ind w:left="567" w:hanging="567"/>
        <w:rPr>
          <w:color w:val="auto"/>
        </w:rPr>
      </w:pPr>
      <w:r w:rsidRPr="002A419A">
        <w:rPr>
          <w:color w:val="auto"/>
        </w:rPr>
        <w:t>Gesamtleitung (federführend)</w:t>
      </w:r>
    </w:p>
    <w:p w14:paraId="4FE00AE7" w14:textId="77777777" w:rsidR="00FB6D7F" w:rsidRPr="002A419A" w:rsidRDefault="00FB6D7F" w:rsidP="002A419A">
      <w:pPr>
        <w:pStyle w:val="Listenabsatz"/>
        <w:numPr>
          <w:ilvl w:val="0"/>
          <w:numId w:val="32"/>
        </w:numPr>
        <w:ind w:left="567" w:hanging="567"/>
        <w:rPr>
          <w:color w:val="auto"/>
        </w:rPr>
      </w:pPr>
      <w:r w:rsidRPr="002A419A">
        <w:rPr>
          <w:color w:val="auto"/>
        </w:rPr>
        <w:t>Architektur</w:t>
      </w:r>
    </w:p>
    <w:p w14:paraId="610F1E53" w14:textId="77777777" w:rsidR="00FB6D7F" w:rsidRPr="002A419A" w:rsidRDefault="00FB6D7F" w:rsidP="002A419A">
      <w:pPr>
        <w:pStyle w:val="Listenabsatz"/>
        <w:numPr>
          <w:ilvl w:val="0"/>
          <w:numId w:val="32"/>
        </w:numPr>
        <w:ind w:left="567" w:hanging="567"/>
        <w:rPr>
          <w:color w:val="auto"/>
        </w:rPr>
      </w:pPr>
      <w:r w:rsidRPr="002A419A">
        <w:rPr>
          <w:color w:val="auto"/>
        </w:rPr>
        <w:t>Bauökonomie</w:t>
      </w:r>
    </w:p>
    <w:p w14:paraId="1C0B5143" w14:textId="77777777" w:rsidR="00FB6D7F" w:rsidRPr="002A419A" w:rsidRDefault="00FB6D7F" w:rsidP="002A419A">
      <w:pPr>
        <w:pStyle w:val="Listenabsatz"/>
        <w:numPr>
          <w:ilvl w:val="0"/>
          <w:numId w:val="32"/>
        </w:numPr>
        <w:ind w:left="567" w:hanging="567"/>
        <w:rPr>
          <w:color w:val="auto"/>
        </w:rPr>
      </w:pPr>
      <w:r w:rsidRPr="002A419A">
        <w:rPr>
          <w:color w:val="auto"/>
        </w:rPr>
        <w:t>Bauleitung</w:t>
      </w:r>
    </w:p>
    <w:p w14:paraId="79393B85" w14:textId="77777777" w:rsidR="00FB6D7F" w:rsidRPr="002A419A" w:rsidRDefault="00FB6D7F" w:rsidP="002A419A">
      <w:pPr>
        <w:pStyle w:val="Listenabsatz"/>
        <w:numPr>
          <w:ilvl w:val="0"/>
          <w:numId w:val="32"/>
        </w:numPr>
        <w:ind w:left="567" w:hanging="567"/>
        <w:rPr>
          <w:color w:val="auto"/>
        </w:rPr>
      </w:pPr>
      <w:r w:rsidRPr="002A419A">
        <w:rPr>
          <w:color w:val="auto"/>
        </w:rPr>
        <w:t>Landschaftsarchitektur</w:t>
      </w:r>
    </w:p>
    <w:p w14:paraId="23AD68C3" w14:textId="77777777" w:rsidR="00FB6D7F" w:rsidRPr="002A419A" w:rsidRDefault="00FB6D7F" w:rsidP="002A419A">
      <w:pPr>
        <w:pStyle w:val="Listenabsatz"/>
        <w:numPr>
          <w:ilvl w:val="0"/>
          <w:numId w:val="32"/>
        </w:numPr>
        <w:ind w:left="567" w:hanging="567"/>
        <w:rPr>
          <w:color w:val="auto"/>
        </w:rPr>
      </w:pPr>
      <w:r w:rsidRPr="002A419A">
        <w:rPr>
          <w:color w:val="auto"/>
        </w:rPr>
        <w:t>Bauingenieur</w:t>
      </w:r>
    </w:p>
    <w:p w14:paraId="4E98B5AA" w14:textId="77777777" w:rsidR="00FB6D7F" w:rsidRPr="002A419A" w:rsidRDefault="00FB6D7F" w:rsidP="002A419A">
      <w:pPr>
        <w:pStyle w:val="Listenabsatz"/>
        <w:numPr>
          <w:ilvl w:val="0"/>
          <w:numId w:val="32"/>
        </w:numPr>
        <w:ind w:left="567" w:hanging="567"/>
        <w:rPr>
          <w:color w:val="auto"/>
        </w:rPr>
      </w:pPr>
      <w:r w:rsidRPr="002A419A">
        <w:rPr>
          <w:color w:val="auto"/>
        </w:rPr>
        <w:t>Elektro-Ingenieur</w:t>
      </w:r>
    </w:p>
    <w:p w14:paraId="537E16C5" w14:textId="77777777" w:rsidR="00FB6D7F" w:rsidRPr="002A419A" w:rsidRDefault="00FB6D7F" w:rsidP="002A419A">
      <w:pPr>
        <w:pStyle w:val="Listenabsatz"/>
        <w:numPr>
          <w:ilvl w:val="0"/>
          <w:numId w:val="32"/>
        </w:numPr>
        <w:ind w:left="567" w:hanging="567"/>
        <w:rPr>
          <w:color w:val="auto"/>
        </w:rPr>
      </w:pPr>
      <w:r w:rsidRPr="002A419A">
        <w:rPr>
          <w:color w:val="auto"/>
        </w:rPr>
        <w:t>Heizung-Kälte- / Lüftung-Klima-Ingenieur</w:t>
      </w:r>
    </w:p>
    <w:p w14:paraId="273C5F81" w14:textId="77777777" w:rsidR="00FB6D7F" w:rsidRPr="002A419A" w:rsidRDefault="00FB6D7F" w:rsidP="002A419A">
      <w:pPr>
        <w:pStyle w:val="Listenabsatz"/>
        <w:numPr>
          <w:ilvl w:val="0"/>
          <w:numId w:val="32"/>
        </w:numPr>
        <w:ind w:left="567" w:hanging="567"/>
        <w:rPr>
          <w:color w:val="auto"/>
        </w:rPr>
      </w:pPr>
      <w:r w:rsidRPr="002A419A">
        <w:rPr>
          <w:color w:val="auto"/>
        </w:rPr>
        <w:t>Sanitär-Ingenieur</w:t>
      </w:r>
    </w:p>
    <w:p w14:paraId="5228ACD5" w14:textId="77777777" w:rsidR="00FB6D7F" w:rsidRPr="002A419A" w:rsidRDefault="00FB6D7F" w:rsidP="002A419A">
      <w:pPr>
        <w:pStyle w:val="Listenabsatz"/>
        <w:numPr>
          <w:ilvl w:val="0"/>
          <w:numId w:val="32"/>
        </w:numPr>
        <w:ind w:left="567" w:hanging="567"/>
        <w:rPr>
          <w:color w:val="auto"/>
        </w:rPr>
      </w:pPr>
      <w:r w:rsidRPr="002A419A">
        <w:rPr>
          <w:color w:val="auto"/>
        </w:rPr>
        <w:t>Fachkoordinator (technisch und räumlich)</w:t>
      </w:r>
    </w:p>
    <w:p w14:paraId="7D7B4077" w14:textId="77777777" w:rsidR="00CE2F32" w:rsidRPr="002A419A" w:rsidRDefault="00CE2F32" w:rsidP="002A419A">
      <w:pPr>
        <w:pStyle w:val="Listenabsatz"/>
        <w:numPr>
          <w:ilvl w:val="0"/>
          <w:numId w:val="32"/>
        </w:numPr>
        <w:ind w:left="567" w:hanging="567"/>
        <w:rPr>
          <w:color w:val="auto"/>
        </w:rPr>
      </w:pPr>
      <w:r w:rsidRPr="002A419A">
        <w:rPr>
          <w:color w:val="auto"/>
        </w:rPr>
        <w:t>Leitung Gebäudetechnik</w:t>
      </w:r>
    </w:p>
    <w:p w14:paraId="7C65144E" w14:textId="77777777" w:rsidR="00FB6D7F" w:rsidRPr="002A419A" w:rsidRDefault="00FB6D7F" w:rsidP="002A419A">
      <w:pPr>
        <w:pStyle w:val="Listenabsatz"/>
        <w:numPr>
          <w:ilvl w:val="0"/>
          <w:numId w:val="32"/>
        </w:numPr>
        <w:ind w:left="567" w:hanging="567"/>
        <w:rPr>
          <w:color w:val="auto"/>
        </w:rPr>
      </w:pPr>
      <w:r w:rsidRPr="002A419A">
        <w:rPr>
          <w:color w:val="auto"/>
        </w:rPr>
        <w:t>Gebäudeautomation</w:t>
      </w:r>
    </w:p>
    <w:p w14:paraId="4CC8F6EF" w14:textId="58E88ED3" w:rsidR="002739D4" w:rsidRPr="002A419A" w:rsidRDefault="002739D4" w:rsidP="002A419A">
      <w:pPr>
        <w:pStyle w:val="Listenabsatz"/>
        <w:numPr>
          <w:ilvl w:val="0"/>
          <w:numId w:val="32"/>
        </w:numPr>
        <w:ind w:left="567" w:hanging="567"/>
        <w:rPr>
          <w:color w:val="auto"/>
        </w:rPr>
      </w:pPr>
      <w:proofErr w:type="spellStart"/>
      <w:r w:rsidRPr="002A419A">
        <w:rPr>
          <w:color w:val="auto"/>
        </w:rPr>
        <w:t>Medizinaltechnikplaner</w:t>
      </w:r>
      <w:proofErr w:type="spellEnd"/>
      <w:r w:rsidR="004C6AFD" w:rsidRPr="002A419A">
        <w:rPr>
          <w:color w:val="auto"/>
        </w:rPr>
        <w:t xml:space="preserve"> (SKP 7+8)</w:t>
      </w:r>
      <w:r w:rsidR="00300230">
        <w:rPr>
          <w:color w:val="auto"/>
        </w:rPr>
        <w:t>,</w:t>
      </w:r>
      <w:r w:rsidR="001B5107">
        <w:rPr>
          <w:color w:val="auto"/>
        </w:rPr>
        <w:t xml:space="preserve"> </w:t>
      </w:r>
      <w:r w:rsidR="00300230">
        <w:rPr>
          <w:color w:val="auto"/>
        </w:rPr>
        <w:t>exkl.</w:t>
      </w:r>
      <w:r w:rsidR="001B5107">
        <w:rPr>
          <w:color w:val="auto"/>
        </w:rPr>
        <w:t xml:space="preserve"> Migrationsplanung</w:t>
      </w:r>
    </w:p>
    <w:p w14:paraId="54B61FBD" w14:textId="1C8B001C" w:rsidR="00FB6D7F" w:rsidRPr="00F5672A" w:rsidRDefault="00A920FE" w:rsidP="002A419A">
      <w:pPr>
        <w:pStyle w:val="Listenabsatz"/>
        <w:numPr>
          <w:ilvl w:val="0"/>
          <w:numId w:val="32"/>
        </w:numPr>
        <w:ind w:left="567" w:hanging="567"/>
      </w:pPr>
      <w:r w:rsidRPr="002A419A">
        <w:rPr>
          <w:color w:val="auto"/>
        </w:rPr>
        <w:t>Spitalplaner</w:t>
      </w:r>
      <w:r w:rsidR="00300230">
        <w:rPr>
          <w:color w:val="auto"/>
        </w:rPr>
        <w:t>, exkl. Migrationsplanung</w:t>
      </w:r>
    </w:p>
    <w:p w14:paraId="69EC8B98" w14:textId="77777777" w:rsidR="00CC0D08" w:rsidRDefault="00CC0D08" w:rsidP="003809B8">
      <w:pPr>
        <w:pStyle w:val="Aufzhlungszeichen2"/>
        <w:numPr>
          <w:ilvl w:val="0"/>
          <w:numId w:val="0"/>
        </w:numPr>
      </w:pPr>
    </w:p>
    <w:p w14:paraId="32B442AD" w14:textId="414E4D10" w:rsidR="00FB6D7F" w:rsidRDefault="00FB6D7F" w:rsidP="00FB6D7F">
      <w:r w:rsidRPr="0014612A">
        <w:rPr>
          <w:color w:val="auto"/>
        </w:rPr>
        <w:t xml:space="preserve">Nachfolgende </w:t>
      </w:r>
      <w:r w:rsidRPr="004C6AFD">
        <w:rPr>
          <w:color w:val="auto"/>
        </w:rPr>
        <w:t>Kompetenzen</w:t>
      </w:r>
      <w:r w:rsidRPr="0014612A">
        <w:rPr>
          <w:color w:val="auto"/>
        </w:rPr>
        <w:t xml:space="preserve"> sind </w:t>
      </w:r>
      <w:r w:rsidR="00F134EC">
        <w:rPr>
          <w:color w:val="auto"/>
        </w:rPr>
        <w:t xml:space="preserve">insbesondere </w:t>
      </w:r>
      <w:r w:rsidRPr="00FB6D7F">
        <w:rPr>
          <w:color w:val="auto"/>
        </w:rPr>
        <w:t>unter Führung und im Honorar</w:t>
      </w:r>
      <w:r w:rsidRPr="0014612A">
        <w:rPr>
          <w:color w:val="auto"/>
        </w:rPr>
        <w:t xml:space="preserve"> des Generalplaners abzudecken:</w:t>
      </w:r>
    </w:p>
    <w:p w14:paraId="486EB55F" w14:textId="77777777" w:rsidR="001644D9" w:rsidRPr="00B26144" w:rsidRDefault="00816E9B" w:rsidP="002A419A">
      <w:pPr>
        <w:pStyle w:val="Listenabsatz"/>
        <w:numPr>
          <w:ilvl w:val="0"/>
          <w:numId w:val="32"/>
        </w:numPr>
        <w:ind w:left="567" w:hanging="567"/>
        <w:rPr>
          <w:color w:val="auto"/>
        </w:rPr>
      </w:pPr>
      <w:r w:rsidRPr="00B26144">
        <w:rPr>
          <w:color w:val="auto"/>
        </w:rPr>
        <w:t>BIM-Planung</w:t>
      </w:r>
    </w:p>
    <w:p w14:paraId="5A30E523" w14:textId="77777777" w:rsidR="00252D40" w:rsidRPr="00B26144" w:rsidRDefault="00252D40" w:rsidP="002A419A">
      <w:pPr>
        <w:pStyle w:val="Listenabsatz"/>
        <w:numPr>
          <w:ilvl w:val="0"/>
          <w:numId w:val="32"/>
        </w:numPr>
        <w:ind w:left="567" w:hanging="567"/>
        <w:rPr>
          <w:color w:val="auto"/>
        </w:rPr>
      </w:pPr>
      <w:r w:rsidRPr="00B26144">
        <w:rPr>
          <w:color w:val="auto"/>
        </w:rPr>
        <w:t>Bauphysik / Akustik</w:t>
      </w:r>
    </w:p>
    <w:p w14:paraId="20D35193" w14:textId="77777777" w:rsidR="00252D40" w:rsidRPr="00B26144" w:rsidRDefault="002739D4" w:rsidP="002A419A">
      <w:pPr>
        <w:pStyle w:val="Listenabsatz"/>
        <w:numPr>
          <w:ilvl w:val="0"/>
          <w:numId w:val="32"/>
        </w:numPr>
        <w:ind w:left="567" w:hanging="567"/>
        <w:rPr>
          <w:color w:val="auto"/>
        </w:rPr>
      </w:pPr>
      <w:r w:rsidRPr="00B26144">
        <w:rPr>
          <w:color w:val="auto"/>
        </w:rPr>
        <w:t>Brandschutzplanung</w:t>
      </w:r>
      <w:r w:rsidR="00CE2F32" w:rsidRPr="00B26144">
        <w:rPr>
          <w:color w:val="auto"/>
        </w:rPr>
        <w:t xml:space="preserve"> QSS</w:t>
      </w:r>
      <w:r w:rsidR="00C1112C">
        <w:rPr>
          <w:color w:val="auto"/>
        </w:rPr>
        <w:t>3</w:t>
      </w:r>
      <w:r w:rsidR="00CE2F32" w:rsidRPr="00B26144">
        <w:rPr>
          <w:color w:val="auto"/>
        </w:rPr>
        <w:t>,</w:t>
      </w:r>
    </w:p>
    <w:p w14:paraId="65ED306B" w14:textId="77777777" w:rsidR="00252D40" w:rsidRPr="00B26144" w:rsidRDefault="00252D40" w:rsidP="002A419A">
      <w:pPr>
        <w:pStyle w:val="Listenabsatz"/>
        <w:numPr>
          <w:ilvl w:val="0"/>
          <w:numId w:val="32"/>
        </w:numPr>
        <w:ind w:left="567" w:hanging="567"/>
        <w:rPr>
          <w:color w:val="auto"/>
        </w:rPr>
      </w:pPr>
      <w:r w:rsidRPr="00B26144">
        <w:rPr>
          <w:color w:val="auto"/>
        </w:rPr>
        <w:t>Lichtplan</w:t>
      </w:r>
      <w:r w:rsidR="002739D4" w:rsidRPr="00B26144">
        <w:rPr>
          <w:color w:val="auto"/>
        </w:rPr>
        <w:t>ung</w:t>
      </w:r>
    </w:p>
    <w:p w14:paraId="576765AA" w14:textId="77777777" w:rsidR="00252D40" w:rsidRPr="00B26144" w:rsidRDefault="002739D4" w:rsidP="002A419A">
      <w:pPr>
        <w:pStyle w:val="Listenabsatz"/>
        <w:numPr>
          <w:ilvl w:val="0"/>
          <w:numId w:val="32"/>
        </w:numPr>
        <w:ind w:left="567" w:hanging="567"/>
        <w:rPr>
          <w:color w:val="auto"/>
        </w:rPr>
      </w:pPr>
      <w:r w:rsidRPr="00B26144">
        <w:rPr>
          <w:color w:val="auto"/>
        </w:rPr>
        <w:t>Gastroplanung</w:t>
      </w:r>
    </w:p>
    <w:p w14:paraId="34B42112" w14:textId="77777777" w:rsidR="00252D40" w:rsidRPr="00B26144" w:rsidRDefault="00816E9B" w:rsidP="002A419A">
      <w:pPr>
        <w:pStyle w:val="Listenabsatz"/>
        <w:numPr>
          <w:ilvl w:val="0"/>
          <w:numId w:val="32"/>
        </w:numPr>
        <w:ind w:left="567" w:hanging="567"/>
        <w:rPr>
          <w:color w:val="auto"/>
        </w:rPr>
      </w:pPr>
      <w:r w:rsidRPr="00B26144">
        <w:rPr>
          <w:color w:val="auto"/>
        </w:rPr>
        <w:t xml:space="preserve">Verkehrsplanung </w:t>
      </w:r>
      <w:r w:rsidR="001644D9" w:rsidRPr="00B26144">
        <w:rPr>
          <w:color w:val="auto"/>
        </w:rPr>
        <w:t>(</w:t>
      </w:r>
      <w:r w:rsidRPr="00B26144">
        <w:rPr>
          <w:color w:val="auto"/>
        </w:rPr>
        <w:t>Ersch</w:t>
      </w:r>
      <w:r w:rsidR="00FF7CAF" w:rsidRPr="00B26144">
        <w:rPr>
          <w:color w:val="auto"/>
        </w:rPr>
        <w:t>liessungen</w:t>
      </w:r>
      <w:r w:rsidR="001644D9" w:rsidRPr="00B26144">
        <w:rPr>
          <w:color w:val="auto"/>
        </w:rPr>
        <w:t>)</w:t>
      </w:r>
      <w:r w:rsidR="00E34904" w:rsidRPr="00B26144">
        <w:rPr>
          <w:color w:val="auto"/>
        </w:rPr>
        <w:t xml:space="preserve"> </w:t>
      </w:r>
    </w:p>
    <w:p w14:paraId="7D65821B" w14:textId="77777777" w:rsidR="00CB2B6D" w:rsidRPr="00B26144" w:rsidRDefault="001644D9" w:rsidP="002A419A">
      <w:pPr>
        <w:pStyle w:val="Listenabsatz"/>
        <w:numPr>
          <w:ilvl w:val="0"/>
          <w:numId w:val="32"/>
        </w:numPr>
        <w:ind w:left="567" w:hanging="567"/>
        <w:rPr>
          <w:color w:val="auto"/>
        </w:rPr>
      </w:pPr>
      <w:r w:rsidRPr="00B26144">
        <w:rPr>
          <w:color w:val="auto"/>
        </w:rPr>
        <w:t>Laborplanung</w:t>
      </w:r>
    </w:p>
    <w:p w14:paraId="3A3D4C75" w14:textId="77777777" w:rsidR="00252D40" w:rsidRPr="00B26144" w:rsidRDefault="00252D40" w:rsidP="002A419A">
      <w:pPr>
        <w:pStyle w:val="Listenabsatz"/>
        <w:numPr>
          <w:ilvl w:val="0"/>
          <w:numId w:val="32"/>
        </w:numPr>
        <w:ind w:left="567" w:hanging="567"/>
        <w:rPr>
          <w:color w:val="auto"/>
        </w:rPr>
      </w:pPr>
      <w:r w:rsidRPr="00B26144">
        <w:rPr>
          <w:color w:val="auto"/>
        </w:rPr>
        <w:t>Fassadenplan</w:t>
      </w:r>
      <w:r w:rsidR="002739D4" w:rsidRPr="00B26144">
        <w:rPr>
          <w:color w:val="auto"/>
        </w:rPr>
        <w:t>ung</w:t>
      </w:r>
    </w:p>
    <w:p w14:paraId="5CAAE7B7" w14:textId="77777777" w:rsidR="00252D40" w:rsidRPr="00B26144" w:rsidRDefault="00252D40" w:rsidP="002A419A">
      <w:pPr>
        <w:pStyle w:val="Listenabsatz"/>
        <w:numPr>
          <w:ilvl w:val="0"/>
          <w:numId w:val="32"/>
        </w:numPr>
        <w:ind w:left="567" w:hanging="567"/>
        <w:rPr>
          <w:color w:val="auto"/>
        </w:rPr>
      </w:pPr>
      <w:r w:rsidRPr="00B26144">
        <w:rPr>
          <w:color w:val="auto"/>
        </w:rPr>
        <w:t>Logistikplan</w:t>
      </w:r>
      <w:r w:rsidR="001301E6" w:rsidRPr="00B26144">
        <w:rPr>
          <w:color w:val="auto"/>
        </w:rPr>
        <w:t>ung</w:t>
      </w:r>
    </w:p>
    <w:p w14:paraId="23882EB3" w14:textId="77777777" w:rsidR="00252D40" w:rsidRPr="00B26144" w:rsidRDefault="00252D40" w:rsidP="002A419A">
      <w:pPr>
        <w:pStyle w:val="Listenabsatz"/>
        <w:numPr>
          <w:ilvl w:val="0"/>
          <w:numId w:val="32"/>
        </w:numPr>
        <w:ind w:left="567" w:hanging="567"/>
        <w:rPr>
          <w:color w:val="auto"/>
        </w:rPr>
      </w:pPr>
      <w:r w:rsidRPr="00B26144">
        <w:rPr>
          <w:color w:val="auto"/>
        </w:rPr>
        <w:t>Schliess- und Türplan</w:t>
      </w:r>
      <w:r w:rsidR="002739D4" w:rsidRPr="00B26144">
        <w:rPr>
          <w:color w:val="auto"/>
        </w:rPr>
        <w:t>ung</w:t>
      </w:r>
    </w:p>
    <w:p w14:paraId="3A744CFD" w14:textId="77777777" w:rsidR="00252D40" w:rsidRPr="00B26144" w:rsidRDefault="002739D4" w:rsidP="002A419A">
      <w:pPr>
        <w:pStyle w:val="Listenabsatz"/>
        <w:numPr>
          <w:ilvl w:val="0"/>
          <w:numId w:val="32"/>
        </w:numPr>
        <w:ind w:left="567" w:hanging="567"/>
        <w:rPr>
          <w:color w:val="auto"/>
        </w:rPr>
      </w:pPr>
      <w:r w:rsidRPr="00B26144">
        <w:rPr>
          <w:color w:val="auto"/>
        </w:rPr>
        <w:t xml:space="preserve">Aufzugsplanung </w:t>
      </w:r>
      <w:r w:rsidR="00424250" w:rsidRPr="00B26144">
        <w:rPr>
          <w:color w:val="auto"/>
        </w:rPr>
        <w:t xml:space="preserve">(inkl. Kapazitätsplanung, exkl. Simulationen) </w:t>
      </w:r>
    </w:p>
    <w:p w14:paraId="1ABA5616" w14:textId="77777777" w:rsidR="00252D40" w:rsidRPr="00B26144" w:rsidDel="00231A71" w:rsidRDefault="00252D40" w:rsidP="002A419A">
      <w:pPr>
        <w:pStyle w:val="Listenabsatz"/>
        <w:numPr>
          <w:ilvl w:val="0"/>
          <w:numId w:val="32"/>
        </w:numPr>
        <w:ind w:left="567" w:hanging="567"/>
        <w:rPr>
          <w:color w:val="auto"/>
        </w:rPr>
      </w:pPr>
      <w:r w:rsidRPr="00B26144" w:rsidDel="00231A71">
        <w:rPr>
          <w:color w:val="auto"/>
        </w:rPr>
        <w:t>Planer Nachhaltigkeit (</w:t>
      </w:r>
      <w:r w:rsidR="00740294" w:rsidRPr="00B26144">
        <w:rPr>
          <w:color w:val="auto"/>
        </w:rPr>
        <w:t>Minergie-Standards mit dem Zusatz P oder A)</w:t>
      </w:r>
    </w:p>
    <w:p w14:paraId="79854B1A" w14:textId="16943DC6" w:rsidR="00252D40" w:rsidRDefault="00252D40" w:rsidP="002A419A">
      <w:pPr>
        <w:pStyle w:val="Listenabsatz"/>
        <w:numPr>
          <w:ilvl w:val="0"/>
          <w:numId w:val="32"/>
        </w:numPr>
        <w:ind w:left="567" w:hanging="567"/>
        <w:rPr>
          <w:color w:val="auto"/>
        </w:rPr>
      </w:pPr>
      <w:r w:rsidRPr="00B26144">
        <w:rPr>
          <w:color w:val="auto"/>
        </w:rPr>
        <w:t>Farb</w:t>
      </w:r>
      <w:r w:rsidR="00CB2B6D" w:rsidRPr="00B26144">
        <w:rPr>
          <w:color w:val="auto"/>
        </w:rPr>
        <w:t>gestaltung</w:t>
      </w:r>
    </w:p>
    <w:p w14:paraId="5012864F" w14:textId="70552243" w:rsidR="00D02FF3" w:rsidRDefault="00D02FF3" w:rsidP="002A419A">
      <w:pPr>
        <w:pStyle w:val="Listenabsatz"/>
        <w:numPr>
          <w:ilvl w:val="0"/>
          <w:numId w:val="32"/>
        </w:numPr>
        <w:ind w:left="567" w:hanging="567"/>
        <w:rPr>
          <w:color w:val="auto"/>
        </w:rPr>
      </w:pPr>
      <w:r>
        <w:rPr>
          <w:color w:val="auto"/>
        </w:rPr>
        <w:t>(Aufzählung nicht abschliessend)</w:t>
      </w:r>
    </w:p>
    <w:p w14:paraId="0D10527D" w14:textId="77777777" w:rsidR="00D02FF3" w:rsidRDefault="00D02FF3" w:rsidP="002A419A">
      <w:pPr>
        <w:pStyle w:val="Listenabsatz"/>
        <w:numPr>
          <w:ilvl w:val="0"/>
          <w:numId w:val="32"/>
        </w:numPr>
        <w:ind w:left="567" w:hanging="567"/>
        <w:rPr>
          <w:color w:val="auto"/>
        </w:rPr>
      </w:pPr>
    </w:p>
    <w:p w14:paraId="386AB032" w14:textId="77777777" w:rsidR="00CC0D08" w:rsidRDefault="00CC0D08">
      <w:pPr>
        <w:spacing w:line="270" w:lineRule="atLeast"/>
      </w:pPr>
    </w:p>
    <w:p w14:paraId="6FF633D8" w14:textId="54A6B768" w:rsidR="002739D4" w:rsidRDefault="00CC0D08">
      <w:pPr>
        <w:spacing w:line="270" w:lineRule="atLeast"/>
      </w:pPr>
      <w:r>
        <w:t>Der GP entscheidet selb</w:t>
      </w:r>
      <w:r w:rsidR="00D02FF3">
        <w:t>st</w:t>
      </w:r>
      <w:r>
        <w:t xml:space="preserve">, ob er die beschriebenen Kompetenzen </w:t>
      </w:r>
      <w:proofErr w:type="gramStart"/>
      <w:r>
        <w:t>selber</w:t>
      </w:r>
      <w:proofErr w:type="gramEnd"/>
      <w:r>
        <w:t xml:space="preserve"> abdeckt oder hierfür ebenfalls Fach- und Subplaner beiziehen wird.  </w:t>
      </w:r>
      <w:r w:rsidR="002739D4">
        <w:br w:type="page"/>
      </w:r>
    </w:p>
    <w:p w14:paraId="532FE2D3" w14:textId="4CAFE990" w:rsidR="003809B8" w:rsidRDefault="0060445F" w:rsidP="0060445F">
      <w:pPr>
        <w:pStyle w:val="Aufzhlungszeichen"/>
        <w:numPr>
          <w:ilvl w:val="0"/>
          <w:numId w:val="0"/>
        </w:numPr>
      </w:pPr>
      <w:r>
        <w:lastRenderedPageBreak/>
        <w:t>Neben de</w:t>
      </w:r>
      <w:r w:rsidR="00CC0D08">
        <w:t>n</w:t>
      </w:r>
      <w:r>
        <w:t xml:space="preserve"> oben definierten Grundleistungen werden mit diesem Vertrag n</w:t>
      </w:r>
      <w:r w:rsidR="003809B8">
        <w:t>achfolgend</w:t>
      </w:r>
      <w:r w:rsidR="004C6AFD">
        <w:t>e</w:t>
      </w:r>
      <w:r w:rsidR="003809B8">
        <w:t xml:space="preserve"> </w:t>
      </w:r>
      <w:r>
        <w:t xml:space="preserve">Zusatzleistungen definiert. Leistungsdefinition gemäss </w:t>
      </w:r>
      <w:proofErr w:type="spellStart"/>
      <w:r>
        <w:t>sep.</w:t>
      </w:r>
      <w:proofErr w:type="spellEnd"/>
      <w:r>
        <w:t xml:space="preserve"> Vertragsbestandteilen, Vergütung gemäss Ziffer 3.2: </w:t>
      </w:r>
      <w:r w:rsidR="004A65A3">
        <w:br/>
      </w:r>
    </w:p>
    <w:p w14:paraId="4392A1AC" w14:textId="6BF84E58" w:rsidR="007D737B" w:rsidRPr="002A419A" w:rsidRDefault="007D737B" w:rsidP="002A419A">
      <w:pPr>
        <w:pStyle w:val="Listenabsatz"/>
        <w:numPr>
          <w:ilvl w:val="0"/>
          <w:numId w:val="32"/>
        </w:numPr>
        <w:ind w:left="567" w:hanging="567"/>
        <w:rPr>
          <w:color w:val="auto"/>
        </w:rPr>
      </w:pPr>
      <w:r>
        <w:rPr>
          <w:color w:val="auto"/>
        </w:rPr>
        <w:t>………..</w:t>
      </w:r>
    </w:p>
    <w:p w14:paraId="7AA51A40" w14:textId="3CCB1B3E" w:rsidR="00D02FF3" w:rsidRPr="00FC5A24" w:rsidRDefault="007D737B">
      <w:pPr>
        <w:pStyle w:val="Listenabsatz"/>
        <w:numPr>
          <w:ilvl w:val="0"/>
          <w:numId w:val="32"/>
        </w:numPr>
        <w:ind w:left="567" w:hanging="567"/>
        <w:rPr>
          <w:color w:val="auto"/>
        </w:rPr>
      </w:pPr>
      <w:r>
        <w:rPr>
          <w:color w:val="auto"/>
        </w:rPr>
        <w:t>………..</w:t>
      </w:r>
    </w:p>
    <w:p w14:paraId="1BC9F316" w14:textId="3F1FDDDB" w:rsidR="0060445F" w:rsidRDefault="0060445F" w:rsidP="003809B8"/>
    <w:p w14:paraId="448EEC4E" w14:textId="77777777" w:rsidR="007D737B" w:rsidRDefault="007D737B" w:rsidP="003809B8"/>
    <w:p w14:paraId="2D7F4499" w14:textId="6F5E4B14" w:rsidR="00E21887" w:rsidRPr="002A7097" w:rsidRDefault="00F134EC" w:rsidP="003809B8">
      <w:pPr>
        <w:rPr>
          <w:b/>
        </w:rPr>
      </w:pPr>
      <w:r>
        <w:rPr>
          <w:b/>
        </w:rPr>
        <w:t>QS</w:t>
      </w:r>
    </w:p>
    <w:p w14:paraId="2C7121D4" w14:textId="4639397C" w:rsidR="00E21887" w:rsidRPr="002A7097" w:rsidRDefault="003809B8" w:rsidP="00E21887">
      <w:pPr>
        <w:pStyle w:val="Aufzhlungszeichen"/>
        <w:numPr>
          <w:ilvl w:val="0"/>
          <w:numId w:val="0"/>
        </w:numPr>
        <w:rPr>
          <w:color w:val="auto"/>
        </w:rPr>
      </w:pPr>
      <w:r w:rsidRPr="0050109B">
        <w:t>Der Generalplaner ist verbindlich verpflichtet, die internen Abläufe mittels einer umfassenden und phasengerechten Qualitätssicherung (QS) sicherzustellen und der Auftraggeberin quartalsweise zu rapportieren</w:t>
      </w:r>
      <w:r w:rsidR="00D02FF3">
        <w:t>.</w:t>
      </w:r>
    </w:p>
    <w:p w14:paraId="1FE21672" w14:textId="3A0C4CB2" w:rsidR="00DD501F" w:rsidRDefault="00DD501F" w:rsidP="00B26144">
      <w:pPr>
        <w:pStyle w:val="Aufzhlungszeichen"/>
        <w:numPr>
          <w:ilvl w:val="0"/>
          <w:numId w:val="0"/>
        </w:numPr>
        <w:rPr>
          <w:color w:val="auto"/>
        </w:rPr>
      </w:pPr>
    </w:p>
    <w:p w14:paraId="04E712C6" w14:textId="77777777" w:rsidR="007D737B" w:rsidRPr="00DD501F" w:rsidRDefault="007D737B" w:rsidP="00B26144">
      <w:pPr>
        <w:pStyle w:val="Aufzhlungszeichen"/>
        <w:numPr>
          <w:ilvl w:val="0"/>
          <w:numId w:val="0"/>
        </w:numPr>
        <w:rPr>
          <w:color w:val="auto"/>
        </w:rPr>
      </w:pPr>
    </w:p>
    <w:p w14:paraId="3F83C970" w14:textId="77777777" w:rsidR="00CC0D08" w:rsidRDefault="00CC0D08">
      <w:pPr>
        <w:spacing w:line="270" w:lineRule="atLeast"/>
        <w:rPr>
          <w:b/>
        </w:rPr>
      </w:pPr>
      <w:r w:rsidRPr="00CC0D08">
        <w:rPr>
          <w:b/>
        </w:rPr>
        <w:t>Fach- und Subplaner</w:t>
      </w:r>
    </w:p>
    <w:p w14:paraId="0A521D3C" w14:textId="77777777" w:rsidR="00D02FF3" w:rsidRDefault="00C87302">
      <w:pPr>
        <w:spacing w:line="270" w:lineRule="atLeast"/>
        <w:rPr>
          <w:spacing w:val="-29"/>
        </w:rPr>
      </w:pPr>
      <w:r>
        <w:t xml:space="preserve">Zur Erfüllung dieses Vertrages zieht der </w:t>
      </w:r>
      <w:proofErr w:type="gramStart"/>
      <w:r>
        <w:t>GP Fachplaner</w:t>
      </w:r>
      <w:proofErr w:type="gramEnd"/>
      <w:r>
        <w:t xml:space="preserve"> als Subplaner bei. </w:t>
      </w:r>
      <w:r w:rsidR="003C1A16" w:rsidRPr="00B67095">
        <w:t>Diese Unternehmen</w:t>
      </w:r>
      <w:r w:rsidR="003C1A16" w:rsidRPr="00B67095">
        <w:rPr>
          <w:spacing w:val="-33"/>
        </w:rPr>
        <w:t xml:space="preserve"> </w:t>
      </w:r>
      <w:r w:rsidR="003C1A16" w:rsidRPr="00B67095">
        <w:t>und</w:t>
      </w:r>
      <w:r w:rsidR="003C1A16" w:rsidRPr="00B67095">
        <w:rPr>
          <w:spacing w:val="-40"/>
        </w:rPr>
        <w:t xml:space="preserve"> </w:t>
      </w:r>
      <w:r w:rsidR="003C1A16" w:rsidRPr="00B67095">
        <w:t>Fachspezialisten</w:t>
      </w:r>
      <w:r w:rsidR="003C1A16" w:rsidRPr="00B67095">
        <w:rPr>
          <w:spacing w:val="-40"/>
        </w:rPr>
        <w:t xml:space="preserve"> </w:t>
      </w:r>
      <w:r w:rsidR="003C1A16" w:rsidRPr="00B67095">
        <w:t>stehen</w:t>
      </w:r>
      <w:r w:rsidR="003C1A16" w:rsidRPr="00B67095">
        <w:rPr>
          <w:spacing w:val="-34"/>
        </w:rPr>
        <w:t xml:space="preserve"> </w:t>
      </w:r>
      <w:r w:rsidR="003C1A16" w:rsidRPr="00B67095">
        <w:t>ausschliesslich</w:t>
      </w:r>
      <w:r w:rsidR="003C1A16" w:rsidRPr="00B67095">
        <w:rPr>
          <w:spacing w:val="-40"/>
        </w:rPr>
        <w:t xml:space="preserve"> </w:t>
      </w:r>
      <w:r w:rsidR="003C1A16" w:rsidRPr="00B67095">
        <w:t>in</w:t>
      </w:r>
      <w:r w:rsidR="003C1A16" w:rsidRPr="00B67095">
        <w:rPr>
          <w:spacing w:val="-37"/>
        </w:rPr>
        <w:t xml:space="preserve"> </w:t>
      </w:r>
      <w:r w:rsidR="003C1A16" w:rsidRPr="00B67095">
        <w:t>einem</w:t>
      </w:r>
      <w:r w:rsidR="003C1A16" w:rsidRPr="00B67095">
        <w:rPr>
          <w:spacing w:val="-34"/>
        </w:rPr>
        <w:t xml:space="preserve"> </w:t>
      </w:r>
      <w:r w:rsidR="003C1A16" w:rsidRPr="00B67095">
        <w:t>Vertragsverhältnis</w:t>
      </w:r>
      <w:r w:rsidR="003C1A16" w:rsidRPr="00B67095">
        <w:rPr>
          <w:spacing w:val="-35"/>
        </w:rPr>
        <w:t xml:space="preserve"> </w:t>
      </w:r>
      <w:r w:rsidR="003C1A16" w:rsidRPr="00B67095">
        <w:t>zu</w:t>
      </w:r>
      <w:r w:rsidR="003C1A16">
        <w:t>m GP</w:t>
      </w:r>
      <w:r w:rsidR="003C1A16" w:rsidRPr="00B67095">
        <w:t>.</w:t>
      </w:r>
      <w:r w:rsidR="003C1A16" w:rsidRPr="00B67095">
        <w:rPr>
          <w:spacing w:val="-35"/>
        </w:rPr>
        <w:t xml:space="preserve"> </w:t>
      </w:r>
      <w:r w:rsidR="003C1A16">
        <w:rPr>
          <w:spacing w:val="-35"/>
        </w:rPr>
        <w:t xml:space="preserve"> </w:t>
      </w:r>
      <w:r w:rsidR="003C1A16" w:rsidRPr="00B67095">
        <w:t>Zwischen dem</w:t>
      </w:r>
      <w:r w:rsidR="003C1A16" w:rsidRPr="00B67095">
        <w:rPr>
          <w:spacing w:val="-7"/>
        </w:rPr>
        <w:t xml:space="preserve"> </w:t>
      </w:r>
      <w:r w:rsidR="003C1A16" w:rsidRPr="00B67095">
        <w:t>Auftraggeber</w:t>
      </w:r>
      <w:r w:rsidR="003C1A16" w:rsidRPr="00B67095">
        <w:rPr>
          <w:spacing w:val="-2"/>
        </w:rPr>
        <w:t xml:space="preserve"> </w:t>
      </w:r>
      <w:r w:rsidR="003C1A16" w:rsidRPr="00B67095">
        <w:t>und</w:t>
      </w:r>
      <w:r w:rsidR="003C1A16" w:rsidRPr="00B67095">
        <w:rPr>
          <w:spacing w:val="-10"/>
        </w:rPr>
        <w:t xml:space="preserve"> </w:t>
      </w:r>
      <w:r w:rsidR="003C1A16" w:rsidRPr="00B67095">
        <w:t>diesen</w:t>
      </w:r>
      <w:r w:rsidR="003C1A16" w:rsidRPr="00B67095">
        <w:rPr>
          <w:spacing w:val="-9"/>
        </w:rPr>
        <w:t xml:space="preserve"> </w:t>
      </w:r>
      <w:r w:rsidR="003C1A16" w:rsidRPr="00B67095">
        <w:t>Unternehmen</w:t>
      </w:r>
      <w:r w:rsidR="003C1A16" w:rsidRPr="00B67095">
        <w:rPr>
          <w:spacing w:val="3"/>
        </w:rPr>
        <w:t xml:space="preserve"> </w:t>
      </w:r>
      <w:r w:rsidR="003C1A16" w:rsidRPr="00B67095">
        <w:t>bzw.</w:t>
      </w:r>
      <w:r w:rsidR="003C1A16" w:rsidRPr="00B67095">
        <w:rPr>
          <w:spacing w:val="-13"/>
        </w:rPr>
        <w:t xml:space="preserve"> </w:t>
      </w:r>
      <w:r w:rsidR="003C1A16" w:rsidRPr="00B67095">
        <w:t>Fachspezialisten</w:t>
      </w:r>
      <w:r w:rsidR="003C1A16" w:rsidRPr="00B67095">
        <w:rPr>
          <w:spacing w:val="-13"/>
        </w:rPr>
        <w:t xml:space="preserve"> </w:t>
      </w:r>
      <w:r w:rsidR="003C1A16" w:rsidRPr="00B67095">
        <w:t>besteht</w:t>
      </w:r>
      <w:r w:rsidR="003C1A16" w:rsidRPr="00B67095">
        <w:rPr>
          <w:spacing w:val="-3"/>
        </w:rPr>
        <w:t xml:space="preserve"> </w:t>
      </w:r>
      <w:r w:rsidR="003C1A16" w:rsidRPr="00B67095">
        <w:t>kein</w:t>
      </w:r>
      <w:r w:rsidR="003C1A16" w:rsidRPr="00B67095">
        <w:rPr>
          <w:spacing w:val="-10"/>
        </w:rPr>
        <w:t xml:space="preserve"> </w:t>
      </w:r>
      <w:r w:rsidR="003C1A16" w:rsidRPr="00B67095">
        <w:t>Vertragsverhältnis.</w:t>
      </w:r>
      <w:r w:rsidR="003C1A16" w:rsidRPr="00B67095">
        <w:rPr>
          <w:spacing w:val="-29"/>
        </w:rPr>
        <w:t xml:space="preserve"> </w:t>
      </w:r>
    </w:p>
    <w:p w14:paraId="3DD3A61A" w14:textId="1C5F2D1B" w:rsidR="00CC0D08" w:rsidRPr="00CC0D08" w:rsidRDefault="00C87302">
      <w:pPr>
        <w:spacing w:line="270" w:lineRule="atLeast"/>
      </w:pPr>
      <w:r>
        <w:t xml:space="preserve">Der GP teilt dem LUKS die von ihm vorgesehenen Fachplaner mit. Das LUKS hat das Recht, in begründeten Fällen </w:t>
      </w:r>
      <w:r w:rsidR="008F076A">
        <w:t xml:space="preserve">gegen </w:t>
      </w:r>
      <w:r>
        <w:t xml:space="preserve">den </w:t>
      </w:r>
      <w:r w:rsidR="008F076A">
        <w:t>B</w:t>
      </w:r>
      <w:r>
        <w:t xml:space="preserve">eizug eines Fachplaners als Subplaner des GP </w:t>
      </w:r>
      <w:r w:rsidR="008F076A">
        <w:t xml:space="preserve">zu intervenieren. In diesem Fall ist der GP gehalten, einen anderen Vorschlag zu unterbreiten. </w:t>
      </w:r>
    </w:p>
    <w:p w14:paraId="7B981A2B" w14:textId="77777777" w:rsidR="00990CBB" w:rsidRDefault="00990CBB">
      <w:pPr>
        <w:spacing w:line="270" w:lineRule="atLeast"/>
        <w:rPr>
          <w:b/>
        </w:rPr>
      </w:pPr>
    </w:p>
    <w:p w14:paraId="1530E4F3" w14:textId="4E558791" w:rsidR="00990CBB" w:rsidRDefault="00990CBB" w:rsidP="00990CBB">
      <w:pPr>
        <w:pStyle w:val="Aufzhlungszeichen"/>
        <w:numPr>
          <w:ilvl w:val="0"/>
          <w:numId w:val="0"/>
        </w:numPr>
        <w:rPr>
          <w:color w:val="auto"/>
        </w:rPr>
      </w:pPr>
      <w:r>
        <w:rPr>
          <w:color w:val="auto"/>
        </w:rPr>
        <w:t xml:space="preserve">Bei der Auswahl der örtlichen </w:t>
      </w:r>
      <w:r w:rsidRPr="00021B17">
        <w:rPr>
          <w:color w:val="auto"/>
        </w:rPr>
        <w:t>Bauleitung</w:t>
      </w:r>
      <w:r>
        <w:rPr>
          <w:color w:val="auto"/>
        </w:rPr>
        <w:t xml:space="preserve"> hat das</w:t>
      </w:r>
      <w:r w:rsidRPr="00021B17">
        <w:rPr>
          <w:color w:val="auto"/>
        </w:rPr>
        <w:t xml:space="preserve"> LUKS </w:t>
      </w:r>
      <w:r>
        <w:rPr>
          <w:color w:val="auto"/>
        </w:rPr>
        <w:t xml:space="preserve">nicht nur ein Veto-, sondern </w:t>
      </w:r>
      <w:r w:rsidRPr="00021B17">
        <w:rPr>
          <w:color w:val="auto"/>
        </w:rPr>
        <w:t>ein Mitspracherecht</w:t>
      </w:r>
      <w:r>
        <w:rPr>
          <w:color w:val="auto"/>
        </w:rPr>
        <w:t>.</w:t>
      </w:r>
      <w:r w:rsidRPr="00021B17">
        <w:rPr>
          <w:color w:val="auto"/>
        </w:rPr>
        <w:t xml:space="preserve"> Der GP macht Vorschläge zu H</w:t>
      </w:r>
      <w:r w:rsidR="00D02FF3">
        <w:rPr>
          <w:color w:val="auto"/>
        </w:rPr>
        <w:t>ä</w:t>
      </w:r>
      <w:r w:rsidRPr="00021B17">
        <w:rPr>
          <w:color w:val="auto"/>
        </w:rPr>
        <w:t>nden de</w:t>
      </w:r>
      <w:r>
        <w:rPr>
          <w:color w:val="auto"/>
        </w:rPr>
        <w:t xml:space="preserve">s </w:t>
      </w:r>
      <w:r w:rsidR="00D02FF3">
        <w:rPr>
          <w:color w:val="auto"/>
        </w:rPr>
        <w:t xml:space="preserve">Auftraggebers </w:t>
      </w:r>
      <w:r w:rsidRPr="00021B17">
        <w:rPr>
          <w:color w:val="auto"/>
        </w:rPr>
        <w:t>und wird erst danach den Vertrag mit dem Bauleiter abschliessen.</w:t>
      </w:r>
      <w:r>
        <w:rPr>
          <w:color w:val="auto"/>
        </w:rPr>
        <w:t xml:space="preserve"> </w:t>
      </w:r>
    </w:p>
    <w:p w14:paraId="0FCC058A" w14:textId="77777777" w:rsidR="00FF7CAF" w:rsidRPr="00CC0D08" w:rsidRDefault="00FF7CAF">
      <w:pPr>
        <w:spacing w:line="270" w:lineRule="atLeast"/>
        <w:rPr>
          <w:b/>
        </w:rPr>
      </w:pPr>
      <w:r w:rsidRPr="00CC0D08">
        <w:rPr>
          <w:b/>
        </w:rPr>
        <w:br w:type="page"/>
      </w:r>
    </w:p>
    <w:p w14:paraId="20FD28A5" w14:textId="77777777" w:rsidR="00B71CE8" w:rsidRDefault="00B71CE8" w:rsidP="00B71CE8">
      <w:pPr>
        <w:pStyle w:val="berschrift2"/>
      </w:pPr>
      <w:bookmarkStart w:id="10" w:name="_Toc45535863"/>
      <w:bookmarkStart w:id="11" w:name="_Toc74660841"/>
      <w:r>
        <w:lastRenderedPageBreak/>
        <w:t>Liste der Vertragsbestandteile</w:t>
      </w:r>
      <w:bookmarkEnd w:id="10"/>
      <w:bookmarkEnd w:id="11"/>
    </w:p>
    <w:p w14:paraId="2B0D0D8C" w14:textId="77777777" w:rsidR="00111B5F" w:rsidRDefault="00111B5F" w:rsidP="000D3990">
      <w:r>
        <w:t>Integrierte Bestandteile des Vertrages sind entsprechend ihrer Bedeutung in nachstehender Rangfolge:</w:t>
      </w:r>
    </w:p>
    <w:p w14:paraId="2ECD71E7" w14:textId="77777777" w:rsidR="00295DB2" w:rsidRPr="006E31B3" w:rsidRDefault="006E31B3" w:rsidP="009F4456">
      <w:pPr>
        <w:pStyle w:val="Listenabsatz"/>
        <w:numPr>
          <w:ilvl w:val="0"/>
          <w:numId w:val="9"/>
        </w:numPr>
        <w:ind w:left="567" w:hanging="567"/>
      </w:pPr>
      <w:r w:rsidRPr="006E31B3">
        <w:t>Die v</w:t>
      </w:r>
      <w:r w:rsidR="00295DB2" w:rsidRPr="006E31B3">
        <w:t>orliegende Vertragsurkunde</w:t>
      </w:r>
      <w:r w:rsidRPr="006E31B3">
        <w:t>:</w:t>
      </w:r>
    </w:p>
    <w:p w14:paraId="1A976DAF" w14:textId="423E9506" w:rsidR="00295DB2" w:rsidRDefault="00295DB2" w:rsidP="009F4456">
      <w:pPr>
        <w:pStyle w:val="Listenabsatz"/>
        <w:numPr>
          <w:ilvl w:val="0"/>
          <w:numId w:val="9"/>
        </w:numPr>
        <w:ind w:left="567" w:hanging="567"/>
      </w:pPr>
      <w:r w:rsidRPr="006E31B3">
        <w:t xml:space="preserve">Die Allgemeinen Vertragsbedingungen KBOB für </w:t>
      </w:r>
      <w:proofErr w:type="spellStart"/>
      <w:r w:rsidRPr="006E31B3">
        <w:t>Planerleistungen</w:t>
      </w:r>
      <w:proofErr w:type="spellEnd"/>
      <w:r w:rsidRPr="006E31B3">
        <w:t xml:space="preserve"> Ausgabe 2020</w:t>
      </w:r>
      <w:r w:rsidR="0067661A">
        <w:t xml:space="preserve"> (Beilage 01)</w:t>
      </w:r>
      <w:r w:rsidR="00D02FF3">
        <w:t>.</w:t>
      </w:r>
    </w:p>
    <w:p w14:paraId="3E577FFB" w14:textId="77777777" w:rsidR="00BD4DD8" w:rsidRPr="00A92146" w:rsidRDefault="00A92146" w:rsidP="009F4456">
      <w:pPr>
        <w:pStyle w:val="Listenabsatz"/>
        <w:numPr>
          <w:ilvl w:val="0"/>
          <w:numId w:val="9"/>
        </w:numPr>
        <w:ind w:left="567" w:hanging="567"/>
      </w:pPr>
      <w:r w:rsidRPr="00B26144">
        <w:t>Geheimhaltungserklärung</w:t>
      </w:r>
      <w:r w:rsidR="0067661A" w:rsidRPr="00B26144">
        <w:t xml:space="preserve"> (</w:t>
      </w:r>
      <w:r w:rsidR="0067661A">
        <w:t>Beilage 02)</w:t>
      </w:r>
    </w:p>
    <w:p w14:paraId="3DD59CDF" w14:textId="5DBE56D2" w:rsidR="00295DB2" w:rsidRDefault="00295DB2" w:rsidP="009F4456">
      <w:pPr>
        <w:pStyle w:val="Listenabsatz"/>
        <w:numPr>
          <w:ilvl w:val="0"/>
          <w:numId w:val="9"/>
        </w:numPr>
        <w:ind w:left="567" w:hanging="567"/>
      </w:pPr>
      <w:r w:rsidRPr="006E31B3">
        <w:t>Angebot Generalpla</w:t>
      </w:r>
      <w:r w:rsidR="00051A77">
        <w:t xml:space="preserve">ner vom </w:t>
      </w:r>
      <w:r w:rsidR="00D02FF3">
        <w:t>Datum, bereinigt Datum</w:t>
      </w:r>
      <w:r w:rsidR="0067661A" w:rsidRPr="009F4456">
        <w:t xml:space="preserve"> (Beilage 03)</w:t>
      </w:r>
    </w:p>
    <w:p w14:paraId="46EFE4F0" w14:textId="77777777" w:rsidR="00F360EB" w:rsidRDefault="00F360EB" w:rsidP="0067000D">
      <w:pPr>
        <w:ind w:firstLine="709"/>
      </w:pPr>
    </w:p>
    <w:p w14:paraId="7C2EA16D" w14:textId="6A159CDD" w:rsidR="003F0B54" w:rsidRDefault="000A2C71" w:rsidP="000D3990">
      <w:r>
        <w:t>We</w:t>
      </w:r>
      <w:r w:rsidR="003F0B54">
        <w:t>itere Vertragsbestandteile (VB</w:t>
      </w:r>
      <w:r w:rsidR="008F71A9">
        <w:t>):</w:t>
      </w:r>
    </w:p>
    <w:p w14:paraId="23F3D56D" w14:textId="77777777" w:rsidR="003F0B54" w:rsidRDefault="003F0B54" w:rsidP="000D3990"/>
    <w:tbl>
      <w:tblPr>
        <w:tblStyle w:val="Tabellenraster"/>
        <w:tblW w:w="9657" w:type="dxa"/>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709"/>
        <w:gridCol w:w="20"/>
        <w:gridCol w:w="6946"/>
        <w:gridCol w:w="142"/>
        <w:gridCol w:w="1840"/>
      </w:tblGrid>
      <w:tr w:rsidR="00FF7CAF" w14:paraId="7D53635F" w14:textId="77777777" w:rsidTr="00DA7F0C">
        <w:tc>
          <w:tcPr>
            <w:tcW w:w="709" w:type="dxa"/>
          </w:tcPr>
          <w:p w14:paraId="5C4F6FC4" w14:textId="77777777" w:rsidR="00FF7CAF" w:rsidRDefault="00FF7CAF" w:rsidP="00A92146">
            <w:pPr>
              <w:pStyle w:val="Listenabsatz"/>
              <w:numPr>
                <w:ilvl w:val="0"/>
                <w:numId w:val="5"/>
              </w:numPr>
              <w:ind w:left="567" w:hanging="567"/>
            </w:pPr>
          </w:p>
        </w:tc>
        <w:tc>
          <w:tcPr>
            <w:tcW w:w="20" w:type="dxa"/>
            <w:tcBorders>
              <w:top w:val="nil"/>
              <w:bottom w:val="nil"/>
            </w:tcBorders>
          </w:tcPr>
          <w:p w14:paraId="6E7FA2BE" w14:textId="77777777" w:rsidR="00FF7CAF" w:rsidRPr="0080550B" w:rsidRDefault="00FF7CAF" w:rsidP="000A2C71"/>
        </w:tc>
        <w:tc>
          <w:tcPr>
            <w:tcW w:w="6946" w:type="dxa"/>
          </w:tcPr>
          <w:p w14:paraId="31934C7C" w14:textId="5A2FBDAC" w:rsidR="00FF7CAF" w:rsidRDefault="00FF7CAF" w:rsidP="00A92146"/>
        </w:tc>
        <w:tc>
          <w:tcPr>
            <w:tcW w:w="142" w:type="dxa"/>
            <w:tcBorders>
              <w:top w:val="nil"/>
              <w:bottom w:val="nil"/>
            </w:tcBorders>
          </w:tcPr>
          <w:p w14:paraId="7AE9F574" w14:textId="77777777" w:rsidR="00FF7CAF" w:rsidRDefault="00FF7CAF" w:rsidP="000A2C71"/>
        </w:tc>
        <w:tc>
          <w:tcPr>
            <w:tcW w:w="1840" w:type="dxa"/>
          </w:tcPr>
          <w:p w14:paraId="7C7A5D1F" w14:textId="77777777" w:rsidR="00FF7CAF" w:rsidRDefault="008845AB" w:rsidP="000A2C71">
            <w:r>
              <w:t>(Beilage …)</w:t>
            </w:r>
          </w:p>
        </w:tc>
      </w:tr>
      <w:tr w:rsidR="004A26A2" w14:paraId="500581B7" w14:textId="77777777" w:rsidTr="00DA7F0C">
        <w:tc>
          <w:tcPr>
            <w:tcW w:w="709" w:type="dxa"/>
          </w:tcPr>
          <w:p w14:paraId="0318301F" w14:textId="77777777" w:rsidR="004A26A2" w:rsidRDefault="004A26A2" w:rsidP="00A92146">
            <w:pPr>
              <w:pStyle w:val="Listenabsatz"/>
              <w:numPr>
                <w:ilvl w:val="0"/>
                <w:numId w:val="5"/>
              </w:numPr>
              <w:ind w:left="567" w:hanging="567"/>
            </w:pPr>
          </w:p>
        </w:tc>
        <w:tc>
          <w:tcPr>
            <w:tcW w:w="20" w:type="dxa"/>
            <w:tcBorders>
              <w:top w:val="nil"/>
              <w:bottom w:val="nil"/>
            </w:tcBorders>
          </w:tcPr>
          <w:p w14:paraId="51FACB6F" w14:textId="77777777" w:rsidR="004A26A2" w:rsidRPr="0080550B" w:rsidRDefault="004A26A2" w:rsidP="000A2C71"/>
        </w:tc>
        <w:tc>
          <w:tcPr>
            <w:tcW w:w="6946" w:type="dxa"/>
          </w:tcPr>
          <w:p w14:paraId="1D5B47AE" w14:textId="52DC1945" w:rsidR="004A26A2" w:rsidRDefault="004A26A2" w:rsidP="00A92146"/>
        </w:tc>
        <w:tc>
          <w:tcPr>
            <w:tcW w:w="142" w:type="dxa"/>
            <w:tcBorders>
              <w:top w:val="nil"/>
              <w:bottom w:val="nil"/>
            </w:tcBorders>
          </w:tcPr>
          <w:p w14:paraId="51D9AD56" w14:textId="77777777" w:rsidR="004A26A2" w:rsidRDefault="004A26A2" w:rsidP="000A2C71"/>
        </w:tc>
        <w:tc>
          <w:tcPr>
            <w:tcW w:w="1840" w:type="dxa"/>
          </w:tcPr>
          <w:p w14:paraId="26DB8EE4" w14:textId="77777777" w:rsidR="004A26A2" w:rsidRDefault="008845AB" w:rsidP="000A2C71">
            <w:r>
              <w:t>(Beilage …)</w:t>
            </w:r>
          </w:p>
        </w:tc>
      </w:tr>
      <w:tr w:rsidR="004A26A2" w14:paraId="0EE8DF41" w14:textId="77777777" w:rsidTr="00DA7F0C">
        <w:tc>
          <w:tcPr>
            <w:tcW w:w="709" w:type="dxa"/>
          </w:tcPr>
          <w:p w14:paraId="7E4E2EDB" w14:textId="77777777" w:rsidR="004A26A2" w:rsidRDefault="004A26A2" w:rsidP="00A92146">
            <w:pPr>
              <w:pStyle w:val="Listenabsatz"/>
              <w:numPr>
                <w:ilvl w:val="0"/>
                <w:numId w:val="5"/>
              </w:numPr>
              <w:ind w:left="567" w:hanging="567"/>
            </w:pPr>
          </w:p>
        </w:tc>
        <w:tc>
          <w:tcPr>
            <w:tcW w:w="20" w:type="dxa"/>
            <w:tcBorders>
              <w:top w:val="nil"/>
              <w:bottom w:val="nil"/>
            </w:tcBorders>
          </w:tcPr>
          <w:p w14:paraId="18687E8C" w14:textId="77777777" w:rsidR="004A26A2" w:rsidRPr="0080550B" w:rsidRDefault="004A26A2" w:rsidP="000A2C71"/>
        </w:tc>
        <w:tc>
          <w:tcPr>
            <w:tcW w:w="6946" w:type="dxa"/>
          </w:tcPr>
          <w:p w14:paraId="7BCB856A" w14:textId="48221762" w:rsidR="004A26A2" w:rsidRDefault="004A26A2" w:rsidP="00F134EC"/>
        </w:tc>
        <w:tc>
          <w:tcPr>
            <w:tcW w:w="142" w:type="dxa"/>
            <w:tcBorders>
              <w:top w:val="nil"/>
              <w:bottom w:val="nil"/>
            </w:tcBorders>
          </w:tcPr>
          <w:p w14:paraId="49CA3B6D" w14:textId="77777777" w:rsidR="004A26A2" w:rsidRDefault="004A26A2" w:rsidP="000A2C71"/>
        </w:tc>
        <w:tc>
          <w:tcPr>
            <w:tcW w:w="1840" w:type="dxa"/>
          </w:tcPr>
          <w:p w14:paraId="6E56B19E" w14:textId="77777777" w:rsidR="004A26A2" w:rsidRDefault="008845AB" w:rsidP="000A2C71">
            <w:r>
              <w:t>(Beilage …)</w:t>
            </w:r>
          </w:p>
        </w:tc>
      </w:tr>
      <w:tr w:rsidR="004A26A2" w14:paraId="6A692EB8" w14:textId="77777777" w:rsidTr="00DA7F0C">
        <w:tc>
          <w:tcPr>
            <w:tcW w:w="709" w:type="dxa"/>
          </w:tcPr>
          <w:p w14:paraId="16C986F9" w14:textId="77777777" w:rsidR="004A26A2" w:rsidRDefault="004A26A2" w:rsidP="00A92146">
            <w:pPr>
              <w:pStyle w:val="Listenabsatz"/>
              <w:numPr>
                <w:ilvl w:val="0"/>
                <w:numId w:val="5"/>
              </w:numPr>
              <w:ind w:left="567" w:hanging="567"/>
            </w:pPr>
          </w:p>
        </w:tc>
        <w:tc>
          <w:tcPr>
            <w:tcW w:w="20" w:type="dxa"/>
            <w:tcBorders>
              <w:top w:val="nil"/>
              <w:bottom w:val="nil"/>
            </w:tcBorders>
          </w:tcPr>
          <w:p w14:paraId="4C4BC770" w14:textId="77777777" w:rsidR="004A26A2" w:rsidRPr="0080550B" w:rsidRDefault="004A26A2" w:rsidP="000A2C71"/>
        </w:tc>
        <w:tc>
          <w:tcPr>
            <w:tcW w:w="6946" w:type="dxa"/>
          </w:tcPr>
          <w:p w14:paraId="122EEA62" w14:textId="2B7D924B" w:rsidR="004A26A2" w:rsidRDefault="004A26A2" w:rsidP="0055695A"/>
        </w:tc>
        <w:tc>
          <w:tcPr>
            <w:tcW w:w="142" w:type="dxa"/>
            <w:tcBorders>
              <w:top w:val="nil"/>
              <w:bottom w:val="nil"/>
            </w:tcBorders>
          </w:tcPr>
          <w:p w14:paraId="2CE26B26" w14:textId="77777777" w:rsidR="004A26A2" w:rsidRDefault="004A26A2" w:rsidP="000A2C71"/>
        </w:tc>
        <w:tc>
          <w:tcPr>
            <w:tcW w:w="1840" w:type="dxa"/>
          </w:tcPr>
          <w:p w14:paraId="05355777" w14:textId="77777777" w:rsidR="004A26A2" w:rsidRDefault="008845AB" w:rsidP="000A2C71">
            <w:r>
              <w:t>(Beilage …)</w:t>
            </w:r>
          </w:p>
        </w:tc>
      </w:tr>
      <w:tr w:rsidR="004A26A2" w14:paraId="74C5B7D6" w14:textId="77777777" w:rsidTr="00DA7F0C">
        <w:tc>
          <w:tcPr>
            <w:tcW w:w="709" w:type="dxa"/>
          </w:tcPr>
          <w:p w14:paraId="6032356A" w14:textId="77777777" w:rsidR="004A26A2" w:rsidRDefault="004A26A2" w:rsidP="00A92146">
            <w:pPr>
              <w:pStyle w:val="Listenabsatz"/>
              <w:numPr>
                <w:ilvl w:val="0"/>
                <w:numId w:val="5"/>
              </w:numPr>
              <w:ind w:left="567" w:hanging="567"/>
            </w:pPr>
          </w:p>
        </w:tc>
        <w:tc>
          <w:tcPr>
            <w:tcW w:w="20" w:type="dxa"/>
            <w:tcBorders>
              <w:top w:val="nil"/>
              <w:bottom w:val="nil"/>
            </w:tcBorders>
          </w:tcPr>
          <w:p w14:paraId="013804EB" w14:textId="77777777" w:rsidR="004A26A2" w:rsidRPr="0080550B" w:rsidRDefault="004A26A2" w:rsidP="000D3990"/>
        </w:tc>
        <w:tc>
          <w:tcPr>
            <w:tcW w:w="6946" w:type="dxa"/>
          </w:tcPr>
          <w:p w14:paraId="5D2163F1" w14:textId="4B55A54A" w:rsidR="004A26A2" w:rsidRDefault="004A26A2" w:rsidP="004A26A2"/>
        </w:tc>
        <w:tc>
          <w:tcPr>
            <w:tcW w:w="142" w:type="dxa"/>
            <w:tcBorders>
              <w:top w:val="nil"/>
              <w:bottom w:val="nil"/>
            </w:tcBorders>
          </w:tcPr>
          <w:p w14:paraId="6503F3B5" w14:textId="77777777" w:rsidR="004A26A2" w:rsidRDefault="004A26A2" w:rsidP="00080F9F"/>
        </w:tc>
        <w:tc>
          <w:tcPr>
            <w:tcW w:w="1840" w:type="dxa"/>
          </w:tcPr>
          <w:p w14:paraId="63A96648" w14:textId="77777777" w:rsidR="004A26A2" w:rsidRDefault="008845AB" w:rsidP="00080F9F">
            <w:r>
              <w:t>(Beilage …)</w:t>
            </w:r>
          </w:p>
        </w:tc>
      </w:tr>
      <w:tr w:rsidR="00231A71" w14:paraId="618E2632" w14:textId="77777777" w:rsidTr="00DA7F0C">
        <w:tc>
          <w:tcPr>
            <w:tcW w:w="709" w:type="dxa"/>
          </w:tcPr>
          <w:p w14:paraId="602A8B38" w14:textId="77777777" w:rsidR="00231A71" w:rsidRDefault="00231A71" w:rsidP="00A92146">
            <w:pPr>
              <w:pStyle w:val="Listenabsatz"/>
              <w:numPr>
                <w:ilvl w:val="0"/>
                <w:numId w:val="5"/>
              </w:numPr>
              <w:ind w:left="567" w:hanging="567"/>
            </w:pPr>
          </w:p>
        </w:tc>
        <w:tc>
          <w:tcPr>
            <w:tcW w:w="20" w:type="dxa"/>
            <w:tcBorders>
              <w:top w:val="nil"/>
              <w:bottom w:val="nil"/>
            </w:tcBorders>
          </w:tcPr>
          <w:p w14:paraId="5B2BD48F" w14:textId="77777777" w:rsidR="00231A71" w:rsidRPr="0080550B" w:rsidRDefault="00231A71" w:rsidP="000D3990"/>
        </w:tc>
        <w:tc>
          <w:tcPr>
            <w:tcW w:w="6946" w:type="dxa"/>
          </w:tcPr>
          <w:p w14:paraId="3B865D66" w14:textId="7AD83B67" w:rsidR="00231A71" w:rsidRPr="0080550B" w:rsidRDefault="00231A71" w:rsidP="004A26A2"/>
        </w:tc>
        <w:tc>
          <w:tcPr>
            <w:tcW w:w="142" w:type="dxa"/>
            <w:tcBorders>
              <w:top w:val="nil"/>
              <w:bottom w:val="nil"/>
            </w:tcBorders>
          </w:tcPr>
          <w:p w14:paraId="2CB9D7AA" w14:textId="77777777" w:rsidR="00231A71" w:rsidRDefault="00231A71" w:rsidP="00080F9F"/>
        </w:tc>
        <w:tc>
          <w:tcPr>
            <w:tcW w:w="1840" w:type="dxa"/>
          </w:tcPr>
          <w:p w14:paraId="709364C7" w14:textId="77777777" w:rsidR="00231A71" w:rsidRDefault="00231A71" w:rsidP="00080F9F">
            <w:r>
              <w:t>(Beilage …)</w:t>
            </w:r>
          </w:p>
        </w:tc>
      </w:tr>
      <w:tr w:rsidR="00231A71" w14:paraId="420A3CF0" w14:textId="77777777" w:rsidTr="00DA7F0C">
        <w:tc>
          <w:tcPr>
            <w:tcW w:w="709" w:type="dxa"/>
          </w:tcPr>
          <w:p w14:paraId="255C2867" w14:textId="77777777" w:rsidR="00231A71" w:rsidRDefault="00231A71" w:rsidP="00A92146">
            <w:pPr>
              <w:pStyle w:val="Listenabsatz"/>
              <w:numPr>
                <w:ilvl w:val="0"/>
                <w:numId w:val="5"/>
              </w:numPr>
              <w:ind w:left="567" w:hanging="567"/>
            </w:pPr>
          </w:p>
        </w:tc>
        <w:tc>
          <w:tcPr>
            <w:tcW w:w="20" w:type="dxa"/>
            <w:tcBorders>
              <w:top w:val="nil"/>
              <w:bottom w:val="nil"/>
            </w:tcBorders>
          </w:tcPr>
          <w:p w14:paraId="5B86C1E5" w14:textId="77777777" w:rsidR="00231A71" w:rsidRDefault="00231A71" w:rsidP="000D3990"/>
        </w:tc>
        <w:tc>
          <w:tcPr>
            <w:tcW w:w="6946" w:type="dxa"/>
          </w:tcPr>
          <w:p w14:paraId="5BC95D29" w14:textId="4A29AC65" w:rsidR="00231A71" w:rsidRDefault="00231A71" w:rsidP="0055695A"/>
        </w:tc>
        <w:tc>
          <w:tcPr>
            <w:tcW w:w="142" w:type="dxa"/>
            <w:tcBorders>
              <w:top w:val="nil"/>
              <w:bottom w:val="nil"/>
            </w:tcBorders>
          </w:tcPr>
          <w:p w14:paraId="5707C81B" w14:textId="77777777" w:rsidR="00231A71" w:rsidRDefault="00231A71" w:rsidP="00080F9F"/>
        </w:tc>
        <w:tc>
          <w:tcPr>
            <w:tcW w:w="1840" w:type="dxa"/>
          </w:tcPr>
          <w:p w14:paraId="6094A852" w14:textId="77777777" w:rsidR="00231A71" w:rsidRDefault="00231A71" w:rsidP="00080F9F">
            <w:r>
              <w:t>(Beilage …)</w:t>
            </w:r>
          </w:p>
        </w:tc>
      </w:tr>
      <w:tr w:rsidR="00231A71" w14:paraId="68A27EB8" w14:textId="77777777" w:rsidTr="00DA7F0C">
        <w:tc>
          <w:tcPr>
            <w:tcW w:w="709" w:type="dxa"/>
          </w:tcPr>
          <w:p w14:paraId="1DD0934A" w14:textId="77777777" w:rsidR="00231A71" w:rsidRDefault="00231A71" w:rsidP="00A92146">
            <w:pPr>
              <w:pStyle w:val="Listenabsatz"/>
              <w:numPr>
                <w:ilvl w:val="0"/>
                <w:numId w:val="5"/>
              </w:numPr>
              <w:ind w:left="567" w:hanging="567"/>
            </w:pPr>
          </w:p>
        </w:tc>
        <w:tc>
          <w:tcPr>
            <w:tcW w:w="20" w:type="dxa"/>
            <w:tcBorders>
              <w:top w:val="nil"/>
              <w:bottom w:val="nil"/>
            </w:tcBorders>
          </w:tcPr>
          <w:p w14:paraId="65AF3806" w14:textId="77777777" w:rsidR="00231A71" w:rsidRDefault="00231A71" w:rsidP="000D3990"/>
        </w:tc>
        <w:tc>
          <w:tcPr>
            <w:tcW w:w="6946" w:type="dxa"/>
          </w:tcPr>
          <w:p w14:paraId="0E053C96" w14:textId="6E50CC1C" w:rsidR="00231A71" w:rsidRDefault="00231A71" w:rsidP="000D3990"/>
        </w:tc>
        <w:tc>
          <w:tcPr>
            <w:tcW w:w="142" w:type="dxa"/>
            <w:tcBorders>
              <w:top w:val="nil"/>
              <w:bottom w:val="nil"/>
            </w:tcBorders>
          </w:tcPr>
          <w:p w14:paraId="79F20A60" w14:textId="77777777" w:rsidR="00231A71" w:rsidRDefault="00231A71" w:rsidP="000D3990"/>
        </w:tc>
        <w:tc>
          <w:tcPr>
            <w:tcW w:w="1840" w:type="dxa"/>
          </w:tcPr>
          <w:p w14:paraId="5584F471" w14:textId="77777777" w:rsidR="00231A71" w:rsidRDefault="00231A71" w:rsidP="000D3990">
            <w:r>
              <w:t>(Beilage …)</w:t>
            </w:r>
          </w:p>
        </w:tc>
      </w:tr>
      <w:tr w:rsidR="008845AB" w14:paraId="0BE78F47" w14:textId="77777777" w:rsidTr="00DA7F0C">
        <w:tc>
          <w:tcPr>
            <w:tcW w:w="709" w:type="dxa"/>
          </w:tcPr>
          <w:p w14:paraId="3CE459B9" w14:textId="77777777" w:rsidR="008845AB" w:rsidRDefault="008845AB" w:rsidP="00A92146">
            <w:pPr>
              <w:pStyle w:val="Listenabsatz"/>
              <w:numPr>
                <w:ilvl w:val="0"/>
                <w:numId w:val="5"/>
              </w:numPr>
              <w:ind w:left="567" w:hanging="567"/>
            </w:pPr>
          </w:p>
        </w:tc>
        <w:tc>
          <w:tcPr>
            <w:tcW w:w="20" w:type="dxa"/>
            <w:tcBorders>
              <w:top w:val="nil"/>
              <w:bottom w:val="nil"/>
            </w:tcBorders>
          </w:tcPr>
          <w:p w14:paraId="1F52D1DF" w14:textId="77777777" w:rsidR="008845AB" w:rsidRDefault="008845AB" w:rsidP="000D3990"/>
        </w:tc>
        <w:tc>
          <w:tcPr>
            <w:tcW w:w="6946" w:type="dxa"/>
          </w:tcPr>
          <w:p w14:paraId="474A0C50" w14:textId="3D8A9C7F" w:rsidR="008845AB" w:rsidRDefault="008845AB" w:rsidP="00CE3CCC"/>
        </w:tc>
        <w:tc>
          <w:tcPr>
            <w:tcW w:w="142" w:type="dxa"/>
            <w:tcBorders>
              <w:top w:val="nil"/>
              <w:bottom w:val="nil"/>
            </w:tcBorders>
          </w:tcPr>
          <w:p w14:paraId="7EC72AA8" w14:textId="77777777" w:rsidR="008845AB" w:rsidRDefault="008845AB" w:rsidP="000D3990"/>
        </w:tc>
        <w:tc>
          <w:tcPr>
            <w:tcW w:w="1840" w:type="dxa"/>
          </w:tcPr>
          <w:p w14:paraId="39BC67D1" w14:textId="77777777" w:rsidR="008845AB" w:rsidRDefault="008845AB" w:rsidP="000D3990">
            <w:r>
              <w:t>(Beilage …)</w:t>
            </w:r>
          </w:p>
        </w:tc>
      </w:tr>
      <w:tr w:rsidR="008845AB" w14:paraId="6FA8F1F0" w14:textId="77777777" w:rsidTr="00DA7F0C">
        <w:tc>
          <w:tcPr>
            <w:tcW w:w="709" w:type="dxa"/>
          </w:tcPr>
          <w:p w14:paraId="4D703BCF" w14:textId="77777777" w:rsidR="008845AB" w:rsidRDefault="008845AB" w:rsidP="00A92146">
            <w:pPr>
              <w:pStyle w:val="Listenabsatz"/>
              <w:numPr>
                <w:ilvl w:val="0"/>
                <w:numId w:val="5"/>
              </w:numPr>
              <w:ind w:left="567" w:hanging="567"/>
            </w:pPr>
          </w:p>
        </w:tc>
        <w:tc>
          <w:tcPr>
            <w:tcW w:w="20" w:type="dxa"/>
            <w:tcBorders>
              <w:top w:val="nil"/>
              <w:bottom w:val="nil"/>
            </w:tcBorders>
          </w:tcPr>
          <w:p w14:paraId="65B343B2" w14:textId="77777777" w:rsidR="008845AB" w:rsidRDefault="008845AB" w:rsidP="000D3990"/>
        </w:tc>
        <w:tc>
          <w:tcPr>
            <w:tcW w:w="6946" w:type="dxa"/>
          </w:tcPr>
          <w:p w14:paraId="2938F927" w14:textId="06234B70" w:rsidR="008845AB" w:rsidRDefault="008845AB" w:rsidP="0055695A"/>
        </w:tc>
        <w:tc>
          <w:tcPr>
            <w:tcW w:w="142" w:type="dxa"/>
            <w:tcBorders>
              <w:top w:val="nil"/>
              <w:bottom w:val="nil"/>
            </w:tcBorders>
          </w:tcPr>
          <w:p w14:paraId="09BB1FD1" w14:textId="77777777" w:rsidR="008845AB" w:rsidRDefault="008845AB" w:rsidP="000D3990"/>
        </w:tc>
        <w:tc>
          <w:tcPr>
            <w:tcW w:w="1840" w:type="dxa"/>
          </w:tcPr>
          <w:p w14:paraId="6AC055D0" w14:textId="77777777" w:rsidR="008845AB" w:rsidRDefault="008845AB" w:rsidP="000D3990">
            <w:r>
              <w:t>(Beilage …)</w:t>
            </w:r>
          </w:p>
        </w:tc>
      </w:tr>
      <w:tr w:rsidR="00231A71" w14:paraId="7D10A3DE" w14:textId="77777777" w:rsidTr="00DA7F0C">
        <w:tc>
          <w:tcPr>
            <w:tcW w:w="709" w:type="dxa"/>
          </w:tcPr>
          <w:p w14:paraId="3F567B2D" w14:textId="77777777" w:rsidR="00231A71" w:rsidRDefault="00231A71" w:rsidP="00A92146">
            <w:pPr>
              <w:pStyle w:val="Listenabsatz"/>
              <w:numPr>
                <w:ilvl w:val="0"/>
                <w:numId w:val="5"/>
              </w:numPr>
              <w:ind w:left="567" w:hanging="567"/>
            </w:pPr>
          </w:p>
        </w:tc>
        <w:tc>
          <w:tcPr>
            <w:tcW w:w="20" w:type="dxa"/>
            <w:tcBorders>
              <w:top w:val="nil"/>
              <w:bottom w:val="nil"/>
            </w:tcBorders>
          </w:tcPr>
          <w:p w14:paraId="73C031E7" w14:textId="77777777" w:rsidR="00231A71" w:rsidRDefault="00231A71" w:rsidP="000D3990"/>
        </w:tc>
        <w:tc>
          <w:tcPr>
            <w:tcW w:w="6946" w:type="dxa"/>
          </w:tcPr>
          <w:p w14:paraId="2F4772D7" w14:textId="7992C8E7" w:rsidR="00231A71" w:rsidRDefault="00231A71" w:rsidP="00CE3CCC"/>
        </w:tc>
        <w:tc>
          <w:tcPr>
            <w:tcW w:w="142" w:type="dxa"/>
            <w:tcBorders>
              <w:top w:val="nil"/>
              <w:bottom w:val="nil"/>
            </w:tcBorders>
          </w:tcPr>
          <w:p w14:paraId="630D68C3" w14:textId="77777777" w:rsidR="00231A71" w:rsidRDefault="00231A71" w:rsidP="000D3990"/>
        </w:tc>
        <w:tc>
          <w:tcPr>
            <w:tcW w:w="1840" w:type="dxa"/>
          </w:tcPr>
          <w:p w14:paraId="1478E5B2" w14:textId="77777777" w:rsidR="00231A71" w:rsidRDefault="008845AB" w:rsidP="000D3990">
            <w:r>
              <w:t>(Beilage …)</w:t>
            </w:r>
          </w:p>
        </w:tc>
      </w:tr>
      <w:tr w:rsidR="005B0438" w14:paraId="4F0D81B3" w14:textId="77777777" w:rsidTr="00DA7F0C">
        <w:tc>
          <w:tcPr>
            <w:tcW w:w="709" w:type="dxa"/>
          </w:tcPr>
          <w:p w14:paraId="026B836C" w14:textId="77777777" w:rsidR="005B0438" w:rsidRDefault="005B0438" w:rsidP="00A92146">
            <w:pPr>
              <w:pStyle w:val="Listenabsatz"/>
              <w:numPr>
                <w:ilvl w:val="0"/>
                <w:numId w:val="5"/>
              </w:numPr>
              <w:ind w:left="567" w:hanging="567"/>
            </w:pPr>
          </w:p>
        </w:tc>
        <w:tc>
          <w:tcPr>
            <w:tcW w:w="20" w:type="dxa"/>
            <w:tcBorders>
              <w:top w:val="nil"/>
              <w:bottom w:val="nil"/>
            </w:tcBorders>
          </w:tcPr>
          <w:p w14:paraId="719D7ECD" w14:textId="77777777" w:rsidR="005B0438" w:rsidRDefault="005B0438" w:rsidP="000D3990"/>
        </w:tc>
        <w:tc>
          <w:tcPr>
            <w:tcW w:w="6946" w:type="dxa"/>
          </w:tcPr>
          <w:p w14:paraId="421683FF" w14:textId="1679A7DB" w:rsidR="005B0438" w:rsidRDefault="005B0438" w:rsidP="00C37C61"/>
        </w:tc>
        <w:tc>
          <w:tcPr>
            <w:tcW w:w="142" w:type="dxa"/>
            <w:tcBorders>
              <w:top w:val="nil"/>
              <w:bottom w:val="nil"/>
            </w:tcBorders>
          </w:tcPr>
          <w:p w14:paraId="74D2B26A" w14:textId="77777777" w:rsidR="005B0438" w:rsidRDefault="005B0438" w:rsidP="000D3990"/>
        </w:tc>
        <w:tc>
          <w:tcPr>
            <w:tcW w:w="1840" w:type="dxa"/>
          </w:tcPr>
          <w:p w14:paraId="5213721C" w14:textId="77777777" w:rsidR="005B0438" w:rsidRDefault="005B0438" w:rsidP="000D3990">
            <w:r>
              <w:t>(Beilage …)</w:t>
            </w:r>
          </w:p>
        </w:tc>
      </w:tr>
    </w:tbl>
    <w:p w14:paraId="54358E96" w14:textId="77777777" w:rsidR="00253135" w:rsidRDefault="00253135" w:rsidP="00B26144"/>
    <w:p w14:paraId="25ABF32D" w14:textId="674773BF" w:rsidR="004F1549" w:rsidRPr="000520CB" w:rsidRDefault="00253135" w:rsidP="000520CB">
      <w:pPr>
        <w:shd w:val="clear" w:color="auto" w:fill="FFFFFF" w:themeFill="background1"/>
        <w:rPr>
          <w:color w:val="auto"/>
        </w:rPr>
      </w:pPr>
      <w:r w:rsidRPr="000520CB">
        <w:rPr>
          <w:color w:val="auto"/>
        </w:rPr>
        <w:t xml:space="preserve">Ergeben sich aus der weiteren Planung neue, zusätzliche Dokumente, welche für die Erfüllung dieses Vertrages von Bedeutung sind, so sind diese durch die Parteien gegenseitig und unter Angabe der entsprechenden Rangfolge zum Vertragsbestandteil zu erklären. </w:t>
      </w:r>
      <w:r w:rsidR="000341A7">
        <w:rPr>
          <w:color w:val="auto"/>
        </w:rPr>
        <w:br/>
      </w:r>
    </w:p>
    <w:p w14:paraId="509CC14A" w14:textId="77777777" w:rsidR="00B71CE8" w:rsidRDefault="00B71CE8" w:rsidP="000341A7">
      <w:pPr>
        <w:pStyle w:val="berschrift2"/>
      </w:pPr>
      <w:bookmarkStart w:id="12" w:name="_Toc45535864"/>
      <w:bookmarkStart w:id="13" w:name="_Toc74660842"/>
      <w:r>
        <w:t>Rangfolge bei Widersprüchen</w:t>
      </w:r>
      <w:bookmarkEnd w:id="12"/>
      <w:bookmarkEnd w:id="13"/>
    </w:p>
    <w:p w14:paraId="28B019B6" w14:textId="77777777" w:rsidR="003430C1" w:rsidRDefault="003430C1" w:rsidP="000D3990">
      <w:r>
        <w:t>Soweit zwischen den hiervor aufgeführten Vertragsbestandteilen ein Widerspruch besteht, ist die vorgenannte Rangfolge für den Vorrang massgeblich. Besteht ein Vertragsbestandteil aus mehreren Dokumenten, geht bei Widersprüchen das zeitlich jüngere Dokument dem älteren vor.</w:t>
      </w:r>
    </w:p>
    <w:p w14:paraId="06D72F31" w14:textId="77777777" w:rsidR="003F0B54" w:rsidRDefault="003430C1" w:rsidP="000D3990">
      <w:r>
        <w:t>Allgemeine Geschäftsbedingungen des Beauftragten sowie seiner Subunternehmer und Lieferanten gelten nur dann, wenn sie in Ziffer 1</w:t>
      </w:r>
      <w:r w:rsidR="00253135">
        <w:t>0</w:t>
      </w:r>
      <w:r>
        <w:t xml:space="preserve"> (Besondere Vereinbarungen) aufgeführt sind.</w:t>
      </w:r>
    </w:p>
    <w:p w14:paraId="083A16A3" w14:textId="77777777" w:rsidR="003F0B54" w:rsidRDefault="003F0B54">
      <w:pPr>
        <w:spacing w:line="270" w:lineRule="atLeast"/>
      </w:pPr>
      <w:r>
        <w:br w:type="page"/>
      </w:r>
    </w:p>
    <w:p w14:paraId="378328A8" w14:textId="77777777" w:rsidR="00826E40" w:rsidRDefault="000A69D2" w:rsidP="00495DAF">
      <w:pPr>
        <w:pStyle w:val="berschrift1"/>
      </w:pPr>
      <w:bookmarkStart w:id="14" w:name="_Toc45535865"/>
      <w:bookmarkStart w:id="15" w:name="_Ref45618049"/>
      <w:bookmarkStart w:id="16" w:name="_Toc74660843"/>
      <w:r>
        <w:lastRenderedPageBreak/>
        <w:t xml:space="preserve">Leistungen </w:t>
      </w:r>
      <w:r w:rsidRPr="00495DAF">
        <w:t>des</w:t>
      </w:r>
      <w:r>
        <w:t xml:space="preserve"> </w:t>
      </w:r>
      <w:r w:rsidRPr="008E6394">
        <w:t>Beauftragten</w:t>
      </w:r>
      <w:bookmarkEnd w:id="14"/>
      <w:bookmarkEnd w:id="15"/>
      <w:bookmarkEnd w:id="16"/>
    </w:p>
    <w:p w14:paraId="3DBB8CC6" w14:textId="77777777" w:rsidR="000F726D" w:rsidRPr="000F726D" w:rsidRDefault="000F726D" w:rsidP="000F726D">
      <w:pPr>
        <w:pStyle w:val="berschrift2"/>
      </w:pPr>
      <w:bookmarkStart w:id="17" w:name="_Toc45535866"/>
      <w:bookmarkStart w:id="18" w:name="_Toc74660844"/>
      <w:r>
        <w:t>Leistungsvereinbarung zu Teilphasen</w:t>
      </w:r>
      <w:bookmarkEnd w:id="17"/>
      <w:bookmarkEnd w:id="18"/>
    </w:p>
    <w:p w14:paraId="5F14564E" w14:textId="2430BACA" w:rsidR="000A69D2" w:rsidRDefault="00971C6C" w:rsidP="000A69D2">
      <w:r>
        <w:t>Der Beauftragte</w:t>
      </w:r>
      <w:r w:rsidR="008E6394">
        <w:t xml:space="preserve"> verpflichtet sich in </w:t>
      </w:r>
      <w:r w:rsidR="0089563C">
        <w:t>Kenntnis</w:t>
      </w:r>
      <w:r w:rsidR="008E6394">
        <w:t xml:space="preserve"> des diesem Vertrag zugrundeliegenden Projektes (vgl. Ziffer </w:t>
      </w:r>
      <w:r w:rsidR="0089563C">
        <w:fldChar w:fldCharType="begin"/>
      </w:r>
      <w:r w:rsidR="0089563C">
        <w:instrText xml:space="preserve"> REF _Ref45293015 \r \h </w:instrText>
      </w:r>
      <w:r w:rsidR="0089563C">
        <w:fldChar w:fldCharType="separate"/>
      </w:r>
      <w:r w:rsidR="00C82372">
        <w:t>1.1</w:t>
      </w:r>
      <w:r w:rsidR="0089563C">
        <w:fldChar w:fldCharType="end"/>
      </w:r>
      <w:r w:rsidR="0089563C">
        <w:t xml:space="preserve"> </w:t>
      </w:r>
      <w:r w:rsidR="008E6394">
        <w:t xml:space="preserve">und </w:t>
      </w:r>
      <w:r w:rsidR="0089563C">
        <w:fldChar w:fldCharType="begin"/>
      </w:r>
      <w:r w:rsidR="0089563C">
        <w:instrText xml:space="preserve"> REF _Ref45293034 \r \h </w:instrText>
      </w:r>
      <w:r w:rsidR="0089563C">
        <w:fldChar w:fldCharType="separate"/>
      </w:r>
      <w:r w:rsidR="00C82372">
        <w:t>1.2</w:t>
      </w:r>
      <w:r w:rsidR="0089563C">
        <w:fldChar w:fldCharType="end"/>
      </w:r>
      <w:r w:rsidR="0089563C">
        <w:t xml:space="preserve"> </w:t>
      </w:r>
      <w:r w:rsidR="008E6394">
        <w:t>hiervor)</w:t>
      </w:r>
      <w:r w:rsidR="00FC635B">
        <w:t xml:space="preserve"> </w:t>
      </w:r>
      <w:r w:rsidR="008E6394">
        <w:t xml:space="preserve">zur Erbringung sämtlicher in dieser Vertragsurkunde und den weiteren Bestandteilen umschriebenen Leistungen </w:t>
      </w:r>
      <w:r w:rsidR="00CE2F32">
        <w:t>insbesondere</w:t>
      </w:r>
      <w:r w:rsidR="002716C9">
        <w:t xml:space="preserve"> </w:t>
      </w:r>
      <w:r w:rsidR="008E6394" w:rsidRPr="00E43A8C">
        <w:t xml:space="preserve">Grundleistungen </w:t>
      </w:r>
      <w:r w:rsidR="00231A71" w:rsidRPr="00E43A8C">
        <w:t xml:space="preserve">gemäss SIA-Ordnungen </w:t>
      </w:r>
      <w:r w:rsidR="00231A71" w:rsidRPr="00E43A8C">
        <w:rPr>
          <w:rFonts w:ascii="Arial" w:hAnsi="Arial" w:cs="Arial"/>
          <w:iCs/>
          <w:color w:val="auto"/>
          <w:lang w:val="de-DE"/>
        </w:rPr>
        <w:t>102, 103, 105 und 108</w:t>
      </w:r>
      <w:r w:rsidR="00231A71" w:rsidRPr="00E43A8C">
        <w:rPr>
          <w:color w:val="auto"/>
        </w:rPr>
        <w:t xml:space="preserve"> </w:t>
      </w:r>
      <w:r w:rsidR="008E6394" w:rsidRPr="00E43A8C">
        <w:rPr>
          <w:color w:val="auto"/>
        </w:rPr>
        <w:t>u</w:t>
      </w:r>
      <w:r w:rsidR="008E6394">
        <w:t>nd besonders vereinbarte Leistungen.</w:t>
      </w:r>
      <w:r w:rsidR="00C07C25">
        <w:t xml:space="preserve"> </w:t>
      </w:r>
    </w:p>
    <w:p w14:paraId="2A3FC807" w14:textId="77777777" w:rsidR="00B425EE" w:rsidRDefault="00B425EE">
      <w:pPr>
        <w:spacing w:line="270" w:lineRule="atLeast"/>
      </w:pPr>
    </w:p>
    <w:p w14:paraId="6BE97847" w14:textId="77777777" w:rsidR="000F726D" w:rsidRDefault="000F726D" w:rsidP="000F726D">
      <w:pPr>
        <w:pStyle w:val="berschrift2"/>
      </w:pPr>
      <w:bookmarkStart w:id="19" w:name="_Toc45535867"/>
      <w:bookmarkStart w:id="20" w:name="_Ref45627567"/>
      <w:bookmarkStart w:id="21" w:name="_Toc74660845"/>
      <w:r>
        <w:t>Übertragene Teilphasen</w:t>
      </w:r>
      <w:bookmarkEnd w:id="19"/>
      <w:bookmarkEnd w:id="20"/>
      <w:bookmarkEnd w:id="21"/>
    </w:p>
    <w:p w14:paraId="76B81D6C" w14:textId="77777777" w:rsidR="004A20A1" w:rsidRDefault="004A20A1" w:rsidP="000A69D2">
      <w:r>
        <w:t>Der vorliegende Vertrag umfasst die nachstehenden Teilphasen gemäss Art. 4 Ordnung SIA 102/2020 resp. Norm SIA 112/2014 "Modell Bauplanung":</w:t>
      </w:r>
    </w:p>
    <w:p w14:paraId="104DAC27" w14:textId="77777777" w:rsidR="001A6195" w:rsidRDefault="001A6195" w:rsidP="000A69D2"/>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567"/>
        <w:gridCol w:w="567"/>
        <w:gridCol w:w="8503"/>
      </w:tblGrid>
      <w:tr w:rsidR="008132B0" w14:paraId="2A7C169D" w14:textId="77777777" w:rsidTr="00CD6C54">
        <w:tc>
          <w:tcPr>
            <w:tcW w:w="9637" w:type="dxa"/>
            <w:gridSpan w:val="3"/>
            <w:tcBorders>
              <w:bottom w:val="single" w:sz="4" w:space="0" w:color="9D9D9C"/>
            </w:tcBorders>
          </w:tcPr>
          <w:p w14:paraId="0ED207A6" w14:textId="77777777" w:rsidR="008132B0" w:rsidRDefault="008132B0" w:rsidP="004E69B8">
            <w:pPr>
              <w:spacing w:before="120"/>
            </w:pPr>
            <w:r>
              <w:t>Art. 4 Ordnung SIA 102/2020 resp. SIA 112/2014 "Modell Bauplanung"</w:t>
            </w:r>
          </w:p>
        </w:tc>
      </w:tr>
      <w:tr w:rsidR="008132B0" w14:paraId="6A9034C2" w14:textId="77777777" w:rsidTr="008132B0">
        <w:sdt>
          <w:sdtPr>
            <w:id w:val="2099906888"/>
            <w14:checkbox>
              <w14:checked w14:val="0"/>
              <w14:checkedState w14:val="2612" w14:font="MS Gothic"/>
              <w14:uncheckedState w14:val="2610" w14:font="MS Gothic"/>
            </w14:checkbox>
          </w:sdtPr>
          <w:sdtEndPr/>
          <w:sdtContent>
            <w:tc>
              <w:tcPr>
                <w:tcW w:w="567" w:type="dxa"/>
                <w:tcBorders>
                  <w:top w:val="single" w:sz="4" w:space="0" w:color="9D9D9C"/>
                  <w:bottom w:val="nil"/>
                </w:tcBorders>
              </w:tcPr>
              <w:p w14:paraId="757C5E6C" w14:textId="538175F2" w:rsidR="008132B0" w:rsidRDefault="008132B0" w:rsidP="000A69D2">
                <w:r>
                  <w:rPr>
                    <w:rFonts w:ascii="MS Gothic" w:eastAsia="MS Gothic" w:hAnsi="MS Gothic" w:hint="eastAsia"/>
                  </w:rPr>
                  <w:t>☐</w:t>
                </w:r>
              </w:p>
            </w:tc>
          </w:sdtContent>
        </w:sdt>
        <w:tc>
          <w:tcPr>
            <w:tcW w:w="567" w:type="dxa"/>
          </w:tcPr>
          <w:p w14:paraId="3F3F49D3" w14:textId="77777777" w:rsidR="008132B0" w:rsidRDefault="008132B0" w:rsidP="000A69D2">
            <w:r>
              <w:t>11</w:t>
            </w:r>
          </w:p>
        </w:tc>
        <w:tc>
          <w:tcPr>
            <w:tcW w:w="8503" w:type="dxa"/>
          </w:tcPr>
          <w:p w14:paraId="79FFEF67" w14:textId="77777777" w:rsidR="008132B0" w:rsidRDefault="008132B0" w:rsidP="000A69D2">
            <w:r>
              <w:t>Bedürfnisformulierung, Lösungsstrategien</w:t>
            </w:r>
          </w:p>
        </w:tc>
      </w:tr>
      <w:tr w:rsidR="008132B0" w14:paraId="72A5A8A5" w14:textId="77777777" w:rsidTr="008132B0">
        <w:sdt>
          <w:sdtPr>
            <w:id w:val="1511339618"/>
            <w14:checkbox>
              <w14:checked w14:val="0"/>
              <w14:checkedState w14:val="2612" w14:font="MS Gothic"/>
              <w14:uncheckedState w14:val="2610" w14:font="MS Gothic"/>
            </w14:checkbox>
          </w:sdtPr>
          <w:sdtEndPr/>
          <w:sdtContent>
            <w:tc>
              <w:tcPr>
                <w:tcW w:w="567" w:type="dxa"/>
                <w:tcBorders>
                  <w:top w:val="nil"/>
                  <w:bottom w:val="nil"/>
                </w:tcBorders>
              </w:tcPr>
              <w:p w14:paraId="3944D782" w14:textId="5B378848" w:rsidR="008132B0" w:rsidRDefault="008132B0" w:rsidP="000A69D2">
                <w:r>
                  <w:rPr>
                    <w:rFonts w:ascii="MS Gothic" w:eastAsia="MS Gothic" w:hAnsi="MS Gothic" w:hint="eastAsia"/>
                  </w:rPr>
                  <w:t>☐</w:t>
                </w:r>
              </w:p>
            </w:tc>
          </w:sdtContent>
        </w:sdt>
        <w:tc>
          <w:tcPr>
            <w:tcW w:w="567" w:type="dxa"/>
          </w:tcPr>
          <w:p w14:paraId="210C78AF" w14:textId="77777777" w:rsidR="008132B0" w:rsidRDefault="00F1788F" w:rsidP="000A69D2">
            <w:r>
              <w:t>21</w:t>
            </w:r>
          </w:p>
        </w:tc>
        <w:tc>
          <w:tcPr>
            <w:tcW w:w="8503" w:type="dxa"/>
          </w:tcPr>
          <w:p w14:paraId="767E9EF9" w14:textId="77777777" w:rsidR="008132B0" w:rsidRDefault="00F1788F" w:rsidP="000A69D2">
            <w:r>
              <w:t>Definition des Bauvorhabens, Machbarkeitsstudie</w:t>
            </w:r>
          </w:p>
        </w:tc>
      </w:tr>
      <w:tr w:rsidR="008132B0" w14:paraId="7E85858E" w14:textId="77777777" w:rsidTr="008132B0">
        <w:sdt>
          <w:sdtPr>
            <w:id w:val="-1367367914"/>
            <w14:checkbox>
              <w14:checked w14:val="0"/>
              <w14:checkedState w14:val="2612" w14:font="MS Gothic"/>
              <w14:uncheckedState w14:val="2610" w14:font="MS Gothic"/>
            </w14:checkbox>
          </w:sdtPr>
          <w:sdtEndPr/>
          <w:sdtContent>
            <w:tc>
              <w:tcPr>
                <w:tcW w:w="567" w:type="dxa"/>
                <w:tcBorders>
                  <w:top w:val="nil"/>
                  <w:bottom w:val="nil"/>
                </w:tcBorders>
              </w:tcPr>
              <w:p w14:paraId="5843BB40" w14:textId="747041F9" w:rsidR="008132B0" w:rsidRDefault="008132B0" w:rsidP="000A69D2">
                <w:r>
                  <w:rPr>
                    <w:rFonts w:ascii="MS Gothic" w:eastAsia="MS Gothic" w:hAnsi="MS Gothic" w:hint="eastAsia"/>
                  </w:rPr>
                  <w:t>☐</w:t>
                </w:r>
              </w:p>
            </w:tc>
          </w:sdtContent>
        </w:sdt>
        <w:tc>
          <w:tcPr>
            <w:tcW w:w="567" w:type="dxa"/>
          </w:tcPr>
          <w:p w14:paraId="39736316" w14:textId="77777777" w:rsidR="008132B0" w:rsidRDefault="00F1788F" w:rsidP="000A69D2">
            <w:r>
              <w:t>22</w:t>
            </w:r>
          </w:p>
        </w:tc>
        <w:tc>
          <w:tcPr>
            <w:tcW w:w="8503" w:type="dxa"/>
          </w:tcPr>
          <w:p w14:paraId="1AAD1EDB" w14:textId="77777777" w:rsidR="008132B0" w:rsidRDefault="00F1788F" w:rsidP="000A69D2">
            <w:r>
              <w:t>Auswahlverfahren</w:t>
            </w:r>
          </w:p>
        </w:tc>
      </w:tr>
      <w:tr w:rsidR="008132B0" w14:paraId="015B20AD" w14:textId="77777777" w:rsidTr="008132B0">
        <w:sdt>
          <w:sdtPr>
            <w:id w:val="-1623532868"/>
            <w14:checkbox>
              <w14:checked w14:val="0"/>
              <w14:checkedState w14:val="2612" w14:font="MS Gothic"/>
              <w14:uncheckedState w14:val="2610" w14:font="MS Gothic"/>
            </w14:checkbox>
          </w:sdtPr>
          <w:sdtEndPr/>
          <w:sdtContent>
            <w:tc>
              <w:tcPr>
                <w:tcW w:w="567" w:type="dxa"/>
                <w:tcBorders>
                  <w:top w:val="nil"/>
                  <w:bottom w:val="nil"/>
                </w:tcBorders>
              </w:tcPr>
              <w:p w14:paraId="63619C28" w14:textId="1D605C85" w:rsidR="008132B0" w:rsidRDefault="008F71A9" w:rsidP="000A69D2">
                <w:r>
                  <w:rPr>
                    <w:rFonts w:ascii="MS Gothic" w:eastAsia="MS Gothic" w:hAnsi="MS Gothic" w:hint="eastAsia"/>
                  </w:rPr>
                  <w:t>☐</w:t>
                </w:r>
              </w:p>
            </w:tc>
          </w:sdtContent>
        </w:sdt>
        <w:tc>
          <w:tcPr>
            <w:tcW w:w="567" w:type="dxa"/>
          </w:tcPr>
          <w:p w14:paraId="32B0A93C" w14:textId="77777777" w:rsidR="008132B0" w:rsidRDefault="00F1788F" w:rsidP="000A69D2">
            <w:r>
              <w:t>31</w:t>
            </w:r>
          </w:p>
        </w:tc>
        <w:tc>
          <w:tcPr>
            <w:tcW w:w="8503" w:type="dxa"/>
          </w:tcPr>
          <w:p w14:paraId="3E59428E" w14:textId="77777777" w:rsidR="008132B0" w:rsidRDefault="00F1788F" w:rsidP="000A69D2">
            <w:r>
              <w:t>Vorprojekt</w:t>
            </w:r>
          </w:p>
        </w:tc>
      </w:tr>
      <w:tr w:rsidR="008132B0" w14:paraId="1192ADA1" w14:textId="77777777" w:rsidTr="008132B0">
        <w:sdt>
          <w:sdtPr>
            <w:id w:val="-880396614"/>
            <w14:checkbox>
              <w14:checked w14:val="0"/>
              <w14:checkedState w14:val="2612" w14:font="MS Gothic"/>
              <w14:uncheckedState w14:val="2610" w14:font="MS Gothic"/>
            </w14:checkbox>
          </w:sdtPr>
          <w:sdtEndPr/>
          <w:sdtContent>
            <w:tc>
              <w:tcPr>
                <w:tcW w:w="567" w:type="dxa"/>
                <w:tcBorders>
                  <w:top w:val="nil"/>
                  <w:bottom w:val="nil"/>
                </w:tcBorders>
              </w:tcPr>
              <w:p w14:paraId="20012D38" w14:textId="0877CD68" w:rsidR="008132B0" w:rsidRDefault="008F71A9" w:rsidP="000A69D2">
                <w:r>
                  <w:rPr>
                    <w:rFonts w:ascii="MS Gothic" w:eastAsia="MS Gothic" w:hAnsi="MS Gothic" w:hint="eastAsia"/>
                  </w:rPr>
                  <w:t>☐</w:t>
                </w:r>
              </w:p>
            </w:tc>
          </w:sdtContent>
        </w:sdt>
        <w:tc>
          <w:tcPr>
            <w:tcW w:w="567" w:type="dxa"/>
          </w:tcPr>
          <w:p w14:paraId="683082CD" w14:textId="77777777" w:rsidR="008132B0" w:rsidRDefault="00F1788F" w:rsidP="000A69D2">
            <w:r>
              <w:t>32</w:t>
            </w:r>
          </w:p>
        </w:tc>
        <w:tc>
          <w:tcPr>
            <w:tcW w:w="8503" w:type="dxa"/>
          </w:tcPr>
          <w:p w14:paraId="2816E66D" w14:textId="77777777" w:rsidR="008132B0" w:rsidRDefault="00F1788F" w:rsidP="000A69D2">
            <w:r>
              <w:t>Bauprojekt</w:t>
            </w:r>
          </w:p>
        </w:tc>
      </w:tr>
      <w:tr w:rsidR="008132B0" w14:paraId="72C78446" w14:textId="77777777" w:rsidTr="008132B0">
        <w:sdt>
          <w:sdtPr>
            <w:id w:val="-503433534"/>
            <w14:checkbox>
              <w14:checked w14:val="0"/>
              <w14:checkedState w14:val="2612" w14:font="MS Gothic"/>
              <w14:uncheckedState w14:val="2610" w14:font="MS Gothic"/>
            </w14:checkbox>
          </w:sdtPr>
          <w:sdtEndPr/>
          <w:sdtContent>
            <w:tc>
              <w:tcPr>
                <w:tcW w:w="567" w:type="dxa"/>
                <w:tcBorders>
                  <w:top w:val="nil"/>
                  <w:bottom w:val="nil"/>
                </w:tcBorders>
              </w:tcPr>
              <w:p w14:paraId="431BBEA6" w14:textId="7623CB1F" w:rsidR="008132B0" w:rsidRDefault="008F71A9" w:rsidP="000A69D2">
                <w:r>
                  <w:rPr>
                    <w:rFonts w:ascii="MS Gothic" w:eastAsia="MS Gothic" w:hAnsi="MS Gothic" w:hint="eastAsia"/>
                  </w:rPr>
                  <w:t>☐</w:t>
                </w:r>
              </w:p>
            </w:tc>
          </w:sdtContent>
        </w:sdt>
        <w:tc>
          <w:tcPr>
            <w:tcW w:w="567" w:type="dxa"/>
          </w:tcPr>
          <w:p w14:paraId="1A6DB2E2" w14:textId="77777777" w:rsidR="008132B0" w:rsidRDefault="00F1788F" w:rsidP="000A69D2">
            <w:r>
              <w:t>33</w:t>
            </w:r>
          </w:p>
        </w:tc>
        <w:tc>
          <w:tcPr>
            <w:tcW w:w="8503" w:type="dxa"/>
          </w:tcPr>
          <w:p w14:paraId="7D745400" w14:textId="77777777" w:rsidR="008132B0" w:rsidRDefault="00F1788F" w:rsidP="000A69D2">
            <w:r>
              <w:t>Bewilligungsverfahren / Auflageprojekt</w:t>
            </w:r>
          </w:p>
        </w:tc>
      </w:tr>
      <w:tr w:rsidR="00F1788F" w14:paraId="10D24A49" w14:textId="77777777" w:rsidTr="008132B0">
        <w:sdt>
          <w:sdtPr>
            <w:id w:val="-966886347"/>
            <w14:checkbox>
              <w14:checked w14:val="0"/>
              <w14:checkedState w14:val="2612" w14:font="MS Gothic"/>
              <w14:uncheckedState w14:val="2610" w14:font="MS Gothic"/>
            </w14:checkbox>
          </w:sdtPr>
          <w:sdtEndPr/>
          <w:sdtContent>
            <w:tc>
              <w:tcPr>
                <w:tcW w:w="567" w:type="dxa"/>
                <w:tcBorders>
                  <w:top w:val="nil"/>
                  <w:bottom w:val="nil"/>
                </w:tcBorders>
              </w:tcPr>
              <w:p w14:paraId="6B2A706E" w14:textId="51141554" w:rsidR="00F1788F" w:rsidRDefault="008F71A9" w:rsidP="000A69D2">
                <w:r>
                  <w:rPr>
                    <w:rFonts w:ascii="MS Gothic" w:eastAsia="MS Gothic" w:hAnsi="MS Gothic" w:hint="eastAsia"/>
                  </w:rPr>
                  <w:t>☐</w:t>
                </w:r>
              </w:p>
            </w:tc>
          </w:sdtContent>
        </w:sdt>
        <w:tc>
          <w:tcPr>
            <w:tcW w:w="567" w:type="dxa"/>
          </w:tcPr>
          <w:p w14:paraId="562827AB" w14:textId="77777777" w:rsidR="00F1788F" w:rsidRDefault="00F1788F" w:rsidP="000A69D2">
            <w:r>
              <w:t>41</w:t>
            </w:r>
          </w:p>
        </w:tc>
        <w:tc>
          <w:tcPr>
            <w:tcW w:w="8503" w:type="dxa"/>
          </w:tcPr>
          <w:p w14:paraId="5D86A0C3" w14:textId="77777777" w:rsidR="00F1788F" w:rsidRDefault="00F1788F" w:rsidP="000A69D2">
            <w:r>
              <w:t xml:space="preserve">Ausschreibung, </w:t>
            </w:r>
            <w:proofErr w:type="spellStart"/>
            <w:r>
              <w:t>Offertvergleich</w:t>
            </w:r>
            <w:proofErr w:type="spellEnd"/>
            <w:r>
              <w:t>, Vergabeantrag</w:t>
            </w:r>
          </w:p>
        </w:tc>
      </w:tr>
      <w:tr w:rsidR="00F1788F" w14:paraId="12FCB1FD" w14:textId="77777777" w:rsidTr="008132B0">
        <w:sdt>
          <w:sdtPr>
            <w:id w:val="1374877457"/>
            <w14:checkbox>
              <w14:checked w14:val="0"/>
              <w14:checkedState w14:val="2612" w14:font="MS Gothic"/>
              <w14:uncheckedState w14:val="2610" w14:font="MS Gothic"/>
            </w14:checkbox>
          </w:sdtPr>
          <w:sdtEndPr/>
          <w:sdtContent>
            <w:tc>
              <w:tcPr>
                <w:tcW w:w="567" w:type="dxa"/>
                <w:tcBorders>
                  <w:top w:val="nil"/>
                  <w:bottom w:val="nil"/>
                </w:tcBorders>
              </w:tcPr>
              <w:p w14:paraId="6E788625" w14:textId="798557CD" w:rsidR="00F1788F" w:rsidRDefault="008F71A9" w:rsidP="000A69D2">
                <w:r>
                  <w:rPr>
                    <w:rFonts w:ascii="MS Gothic" w:eastAsia="MS Gothic" w:hAnsi="MS Gothic" w:hint="eastAsia"/>
                  </w:rPr>
                  <w:t>☐</w:t>
                </w:r>
              </w:p>
            </w:tc>
          </w:sdtContent>
        </w:sdt>
        <w:tc>
          <w:tcPr>
            <w:tcW w:w="567" w:type="dxa"/>
          </w:tcPr>
          <w:p w14:paraId="20BF190D" w14:textId="77777777" w:rsidR="00F1788F" w:rsidRDefault="00F1788F" w:rsidP="000A69D2">
            <w:r>
              <w:t>51</w:t>
            </w:r>
          </w:p>
        </w:tc>
        <w:tc>
          <w:tcPr>
            <w:tcW w:w="8503" w:type="dxa"/>
          </w:tcPr>
          <w:p w14:paraId="5E30D8DE" w14:textId="77777777" w:rsidR="00F1788F" w:rsidRDefault="00F1788F" w:rsidP="00F1788F">
            <w:r>
              <w:t>Ausführungsprojekt</w:t>
            </w:r>
          </w:p>
        </w:tc>
      </w:tr>
      <w:tr w:rsidR="00F1788F" w14:paraId="07CC4D2B" w14:textId="77777777" w:rsidTr="008132B0">
        <w:sdt>
          <w:sdtPr>
            <w:id w:val="-1238012514"/>
            <w14:checkbox>
              <w14:checked w14:val="0"/>
              <w14:checkedState w14:val="2612" w14:font="MS Gothic"/>
              <w14:uncheckedState w14:val="2610" w14:font="MS Gothic"/>
            </w14:checkbox>
          </w:sdtPr>
          <w:sdtEndPr/>
          <w:sdtContent>
            <w:tc>
              <w:tcPr>
                <w:tcW w:w="567" w:type="dxa"/>
                <w:tcBorders>
                  <w:top w:val="nil"/>
                  <w:bottom w:val="nil"/>
                </w:tcBorders>
              </w:tcPr>
              <w:p w14:paraId="0344FBA0" w14:textId="6687EDCB" w:rsidR="00F1788F" w:rsidRDefault="008F71A9" w:rsidP="000A69D2">
                <w:r>
                  <w:rPr>
                    <w:rFonts w:ascii="MS Gothic" w:eastAsia="MS Gothic" w:hAnsi="MS Gothic" w:hint="eastAsia"/>
                  </w:rPr>
                  <w:t>☐</w:t>
                </w:r>
              </w:p>
            </w:tc>
          </w:sdtContent>
        </w:sdt>
        <w:tc>
          <w:tcPr>
            <w:tcW w:w="567" w:type="dxa"/>
          </w:tcPr>
          <w:p w14:paraId="0875CBE5" w14:textId="77777777" w:rsidR="00F1788F" w:rsidRDefault="00F1788F" w:rsidP="000A69D2">
            <w:r>
              <w:t>52</w:t>
            </w:r>
          </w:p>
        </w:tc>
        <w:tc>
          <w:tcPr>
            <w:tcW w:w="8503" w:type="dxa"/>
          </w:tcPr>
          <w:p w14:paraId="2A1BCE76" w14:textId="77777777" w:rsidR="00F1788F" w:rsidRDefault="00F1788F" w:rsidP="000A69D2">
            <w:r>
              <w:t>Ausführung</w:t>
            </w:r>
          </w:p>
        </w:tc>
      </w:tr>
      <w:tr w:rsidR="008132B0" w14:paraId="41F7964B" w14:textId="77777777" w:rsidTr="008132B0">
        <w:sdt>
          <w:sdtPr>
            <w:id w:val="95758862"/>
            <w14:checkbox>
              <w14:checked w14:val="0"/>
              <w14:checkedState w14:val="2612" w14:font="MS Gothic"/>
              <w14:uncheckedState w14:val="2610" w14:font="MS Gothic"/>
            </w14:checkbox>
          </w:sdtPr>
          <w:sdtEndPr/>
          <w:sdtContent>
            <w:tc>
              <w:tcPr>
                <w:tcW w:w="567" w:type="dxa"/>
                <w:tcBorders>
                  <w:top w:val="nil"/>
                  <w:bottom w:val="single" w:sz="12" w:space="0" w:color="2A71B8"/>
                </w:tcBorders>
              </w:tcPr>
              <w:p w14:paraId="43B919B7" w14:textId="2B8D2EAE" w:rsidR="008132B0" w:rsidRDefault="008F71A9" w:rsidP="000A69D2">
                <w:r>
                  <w:rPr>
                    <w:rFonts w:ascii="MS Gothic" w:eastAsia="MS Gothic" w:hAnsi="MS Gothic" w:hint="eastAsia"/>
                  </w:rPr>
                  <w:t>☐</w:t>
                </w:r>
              </w:p>
            </w:tc>
          </w:sdtContent>
        </w:sdt>
        <w:tc>
          <w:tcPr>
            <w:tcW w:w="567" w:type="dxa"/>
          </w:tcPr>
          <w:p w14:paraId="2F1C4E52" w14:textId="77777777" w:rsidR="008132B0" w:rsidRDefault="00F1788F" w:rsidP="000A69D2">
            <w:r>
              <w:t>53</w:t>
            </w:r>
          </w:p>
        </w:tc>
        <w:tc>
          <w:tcPr>
            <w:tcW w:w="8503" w:type="dxa"/>
          </w:tcPr>
          <w:p w14:paraId="6BF570DC" w14:textId="77777777" w:rsidR="008132B0" w:rsidRDefault="00F1788F" w:rsidP="000A69D2">
            <w:r>
              <w:t>Inbetriebnahme, Abschluss</w:t>
            </w:r>
          </w:p>
        </w:tc>
      </w:tr>
    </w:tbl>
    <w:p w14:paraId="524D8427" w14:textId="77777777" w:rsidR="004A20A1" w:rsidRDefault="004A20A1" w:rsidP="000A69D2"/>
    <w:p w14:paraId="02D39BE5" w14:textId="37E979F4" w:rsidR="004A20A1" w:rsidRDefault="00990CBB" w:rsidP="000A69D2">
      <w:r>
        <w:rPr>
          <w:b/>
        </w:rPr>
        <w:t>F</w:t>
      </w:r>
      <w:r w:rsidR="004E69B8" w:rsidRPr="004E69B8">
        <w:rPr>
          <w:b/>
        </w:rPr>
        <w:t>reigegeben</w:t>
      </w:r>
      <w:r w:rsidR="0080550B">
        <w:t xml:space="preserve"> werden</w:t>
      </w:r>
      <w:r w:rsidR="004E69B8">
        <w:t xml:space="preserve"> mit Unterzeichnung der vorliegenden Vertragsurkunde jedoch nur:</w:t>
      </w:r>
    </w:p>
    <w:p w14:paraId="0B105DDC" w14:textId="77777777" w:rsidR="00B425EE" w:rsidRDefault="00B425EE" w:rsidP="000A69D2"/>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567"/>
        <w:gridCol w:w="567"/>
        <w:gridCol w:w="8503"/>
      </w:tblGrid>
      <w:tr w:rsidR="004E69B8" w14:paraId="6C68D542" w14:textId="77777777" w:rsidTr="00CD6C54">
        <w:tc>
          <w:tcPr>
            <w:tcW w:w="9637" w:type="dxa"/>
            <w:gridSpan w:val="3"/>
            <w:tcBorders>
              <w:bottom w:val="single" w:sz="4" w:space="0" w:color="9D9D9C"/>
            </w:tcBorders>
          </w:tcPr>
          <w:p w14:paraId="0DED8736" w14:textId="77777777" w:rsidR="004E69B8" w:rsidRDefault="004E69B8" w:rsidP="004E69B8">
            <w:pPr>
              <w:spacing w:before="120"/>
            </w:pPr>
            <w:r>
              <w:t>Art. 4 Ordnung SIA 102/2020 resp. SIA 112/2014 "Modell Bauplanung"</w:t>
            </w:r>
          </w:p>
        </w:tc>
      </w:tr>
      <w:tr w:rsidR="004E69B8" w14:paraId="3CDE2348" w14:textId="77777777" w:rsidTr="00CD6C54">
        <w:sdt>
          <w:sdtPr>
            <w:id w:val="-502123032"/>
            <w14:checkbox>
              <w14:checked w14:val="0"/>
              <w14:checkedState w14:val="2612" w14:font="MS Gothic"/>
              <w14:uncheckedState w14:val="2610" w14:font="MS Gothic"/>
            </w14:checkbox>
          </w:sdtPr>
          <w:sdtEndPr/>
          <w:sdtContent>
            <w:tc>
              <w:tcPr>
                <w:tcW w:w="567" w:type="dxa"/>
                <w:tcBorders>
                  <w:top w:val="single" w:sz="4" w:space="0" w:color="9D9D9C"/>
                  <w:bottom w:val="nil"/>
                </w:tcBorders>
              </w:tcPr>
              <w:p w14:paraId="0CCA2DD8" w14:textId="1725FF14" w:rsidR="004E69B8" w:rsidRDefault="004E69B8" w:rsidP="00CD6C54">
                <w:r>
                  <w:rPr>
                    <w:rFonts w:ascii="MS Gothic" w:eastAsia="MS Gothic" w:hAnsi="MS Gothic" w:hint="eastAsia"/>
                  </w:rPr>
                  <w:t>☐</w:t>
                </w:r>
              </w:p>
            </w:tc>
          </w:sdtContent>
        </w:sdt>
        <w:tc>
          <w:tcPr>
            <w:tcW w:w="567" w:type="dxa"/>
          </w:tcPr>
          <w:p w14:paraId="434D5FB5" w14:textId="77777777" w:rsidR="004E69B8" w:rsidRDefault="004E69B8" w:rsidP="00CD6C54">
            <w:r>
              <w:t>11</w:t>
            </w:r>
          </w:p>
        </w:tc>
        <w:tc>
          <w:tcPr>
            <w:tcW w:w="8503" w:type="dxa"/>
          </w:tcPr>
          <w:p w14:paraId="0A5D6AFD" w14:textId="77777777" w:rsidR="004E69B8" w:rsidRDefault="004E69B8" w:rsidP="00CD6C54">
            <w:r>
              <w:t>Bedürfnisformulierung, Lösungsstrategien</w:t>
            </w:r>
          </w:p>
        </w:tc>
      </w:tr>
      <w:tr w:rsidR="004E69B8" w14:paraId="6ED882B5" w14:textId="77777777" w:rsidTr="00CD6C54">
        <w:sdt>
          <w:sdtPr>
            <w:id w:val="1132363309"/>
            <w14:checkbox>
              <w14:checked w14:val="0"/>
              <w14:checkedState w14:val="2612" w14:font="MS Gothic"/>
              <w14:uncheckedState w14:val="2610" w14:font="MS Gothic"/>
            </w14:checkbox>
          </w:sdtPr>
          <w:sdtEndPr/>
          <w:sdtContent>
            <w:tc>
              <w:tcPr>
                <w:tcW w:w="567" w:type="dxa"/>
                <w:tcBorders>
                  <w:top w:val="nil"/>
                  <w:bottom w:val="nil"/>
                </w:tcBorders>
              </w:tcPr>
              <w:p w14:paraId="30FC63EA" w14:textId="60F8131F" w:rsidR="004E69B8" w:rsidRDefault="004E69B8" w:rsidP="00CD6C54">
                <w:r>
                  <w:rPr>
                    <w:rFonts w:ascii="MS Gothic" w:eastAsia="MS Gothic" w:hAnsi="MS Gothic" w:hint="eastAsia"/>
                  </w:rPr>
                  <w:t>☐</w:t>
                </w:r>
              </w:p>
            </w:tc>
          </w:sdtContent>
        </w:sdt>
        <w:tc>
          <w:tcPr>
            <w:tcW w:w="567" w:type="dxa"/>
          </w:tcPr>
          <w:p w14:paraId="5D91CAEB" w14:textId="77777777" w:rsidR="004E69B8" w:rsidRDefault="004E69B8" w:rsidP="00CD6C54">
            <w:r>
              <w:t>21</w:t>
            </w:r>
          </w:p>
        </w:tc>
        <w:tc>
          <w:tcPr>
            <w:tcW w:w="8503" w:type="dxa"/>
          </w:tcPr>
          <w:p w14:paraId="3D227B14" w14:textId="77777777" w:rsidR="004E69B8" w:rsidRDefault="004E69B8" w:rsidP="00CD6C54">
            <w:r>
              <w:t>Definition des Bauvorhabens, Machbarkeitsstudie</w:t>
            </w:r>
          </w:p>
        </w:tc>
      </w:tr>
      <w:tr w:rsidR="004E69B8" w14:paraId="560EA1F5" w14:textId="77777777" w:rsidTr="00CD6C54">
        <w:sdt>
          <w:sdtPr>
            <w:id w:val="-606348865"/>
            <w14:checkbox>
              <w14:checked w14:val="0"/>
              <w14:checkedState w14:val="2612" w14:font="MS Gothic"/>
              <w14:uncheckedState w14:val="2610" w14:font="MS Gothic"/>
            </w14:checkbox>
          </w:sdtPr>
          <w:sdtEndPr/>
          <w:sdtContent>
            <w:tc>
              <w:tcPr>
                <w:tcW w:w="567" w:type="dxa"/>
                <w:tcBorders>
                  <w:top w:val="nil"/>
                  <w:bottom w:val="nil"/>
                </w:tcBorders>
              </w:tcPr>
              <w:p w14:paraId="031B4ECC" w14:textId="0F593C66" w:rsidR="004E69B8" w:rsidRDefault="004E69B8" w:rsidP="00CD6C54">
                <w:r>
                  <w:rPr>
                    <w:rFonts w:ascii="MS Gothic" w:eastAsia="MS Gothic" w:hAnsi="MS Gothic" w:hint="eastAsia"/>
                  </w:rPr>
                  <w:t>☐</w:t>
                </w:r>
              </w:p>
            </w:tc>
          </w:sdtContent>
        </w:sdt>
        <w:tc>
          <w:tcPr>
            <w:tcW w:w="567" w:type="dxa"/>
          </w:tcPr>
          <w:p w14:paraId="49AA9118" w14:textId="77777777" w:rsidR="004E69B8" w:rsidRDefault="004E69B8" w:rsidP="00CD6C54">
            <w:r>
              <w:t>22</w:t>
            </w:r>
          </w:p>
        </w:tc>
        <w:tc>
          <w:tcPr>
            <w:tcW w:w="8503" w:type="dxa"/>
          </w:tcPr>
          <w:p w14:paraId="2F8D2D46" w14:textId="77777777" w:rsidR="004E69B8" w:rsidRDefault="004E69B8" w:rsidP="00CD6C54">
            <w:r>
              <w:t>Auswahlverfahren</w:t>
            </w:r>
          </w:p>
        </w:tc>
      </w:tr>
      <w:tr w:rsidR="004E69B8" w14:paraId="7C5D4A8C" w14:textId="77777777" w:rsidTr="00CD6C54">
        <w:sdt>
          <w:sdtPr>
            <w:id w:val="-472288953"/>
            <w14:checkbox>
              <w14:checked w14:val="0"/>
              <w14:checkedState w14:val="2612" w14:font="MS Gothic"/>
              <w14:uncheckedState w14:val="2610" w14:font="MS Gothic"/>
            </w14:checkbox>
          </w:sdtPr>
          <w:sdtEndPr/>
          <w:sdtContent>
            <w:tc>
              <w:tcPr>
                <w:tcW w:w="567" w:type="dxa"/>
                <w:tcBorders>
                  <w:top w:val="nil"/>
                  <w:bottom w:val="nil"/>
                </w:tcBorders>
              </w:tcPr>
              <w:p w14:paraId="0A681171" w14:textId="6A0962BF" w:rsidR="004E69B8" w:rsidRPr="0080550B" w:rsidRDefault="008F71A9" w:rsidP="00CD6C54">
                <w:r>
                  <w:rPr>
                    <w:rFonts w:ascii="MS Gothic" w:eastAsia="MS Gothic" w:hAnsi="MS Gothic" w:hint="eastAsia"/>
                  </w:rPr>
                  <w:t>☐</w:t>
                </w:r>
              </w:p>
            </w:tc>
          </w:sdtContent>
        </w:sdt>
        <w:tc>
          <w:tcPr>
            <w:tcW w:w="567" w:type="dxa"/>
          </w:tcPr>
          <w:p w14:paraId="5571E2EF" w14:textId="77777777" w:rsidR="004E69B8" w:rsidRPr="0080550B" w:rsidRDefault="004E69B8" w:rsidP="00CD6C54">
            <w:r w:rsidRPr="0080550B">
              <w:t>31</w:t>
            </w:r>
          </w:p>
        </w:tc>
        <w:tc>
          <w:tcPr>
            <w:tcW w:w="8503" w:type="dxa"/>
          </w:tcPr>
          <w:p w14:paraId="0D1BBE39" w14:textId="77777777" w:rsidR="004E69B8" w:rsidRPr="0080550B" w:rsidRDefault="004E69B8" w:rsidP="00CD6C54">
            <w:r w:rsidRPr="0080550B">
              <w:t>Vorprojekt</w:t>
            </w:r>
          </w:p>
        </w:tc>
      </w:tr>
      <w:tr w:rsidR="004E69B8" w14:paraId="55F5CE53" w14:textId="77777777" w:rsidTr="00CD6C54">
        <w:sdt>
          <w:sdtPr>
            <w:id w:val="454764890"/>
            <w14:checkbox>
              <w14:checked w14:val="0"/>
              <w14:checkedState w14:val="2612" w14:font="MS Gothic"/>
              <w14:uncheckedState w14:val="2610" w14:font="MS Gothic"/>
            </w14:checkbox>
          </w:sdtPr>
          <w:sdtEndPr/>
          <w:sdtContent>
            <w:tc>
              <w:tcPr>
                <w:tcW w:w="567" w:type="dxa"/>
                <w:tcBorders>
                  <w:top w:val="nil"/>
                  <w:bottom w:val="nil"/>
                </w:tcBorders>
              </w:tcPr>
              <w:p w14:paraId="2201E5C1" w14:textId="18FF208B" w:rsidR="004E69B8" w:rsidRPr="0080550B" w:rsidRDefault="008F71A9" w:rsidP="00CD6C54">
                <w:r>
                  <w:rPr>
                    <w:rFonts w:ascii="MS Gothic" w:eastAsia="MS Gothic" w:hAnsi="MS Gothic" w:hint="eastAsia"/>
                  </w:rPr>
                  <w:t>☐</w:t>
                </w:r>
              </w:p>
            </w:tc>
          </w:sdtContent>
        </w:sdt>
        <w:tc>
          <w:tcPr>
            <w:tcW w:w="567" w:type="dxa"/>
          </w:tcPr>
          <w:p w14:paraId="3DD7F18F" w14:textId="77777777" w:rsidR="004E69B8" w:rsidRPr="0080550B" w:rsidRDefault="004E69B8" w:rsidP="00CD6C54">
            <w:r w:rsidRPr="0080550B">
              <w:t>32</w:t>
            </w:r>
          </w:p>
        </w:tc>
        <w:tc>
          <w:tcPr>
            <w:tcW w:w="8503" w:type="dxa"/>
          </w:tcPr>
          <w:p w14:paraId="205AC9A0" w14:textId="77777777" w:rsidR="004E69B8" w:rsidRPr="0080550B" w:rsidRDefault="004E69B8" w:rsidP="00CD6C54">
            <w:r w:rsidRPr="0080550B">
              <w:t>Bauprojekt</w:t>
            </w:r>
          </w:p>
        </w:tc>
      </w:tr>
      <w:tr w:rsidR="004E69B8" w14:paraId="4D7E5AF4" w14:textId="77777777" w:rsidTr="00CD6C54">
        <w:sdt>
          <w:sdtPr>
            <w:id w:val="-1122302089"/>
            <w14:checkbox>
              <w14:checked w14:val="0"/>
              <w14:checkedState w14:val="2612" w14:font="MS Gothic"/>
              <w14:uncheckedState w14:val="2610" w14:font="MS Gothic"/>
            </w14:checkbox>
          </w:sdtPr>
          <w:sdtEndPr/>
          <w:sdtContent>
            <w:tc>
              <w:tcPr>
                <w:tcW w:w="567" w:type="dxa"/>
                <w:tcBorders>
                  <w:top w:val="nil"/>
                  <w:bottom w:val="nil"/>
                </w:tcBorders>
              </w:tcPr>
              <w:p w14:paraId="51F91FC4" w14:textId="601E24F5" w:rsidR="004E69B8" w:rsidRPr="0080550B" w:rsidRDefault="008F71A9" w:rsidP="00CD6C54">
                <w:r>
                  <w:rPr>
                    <w:rFonts w:ascii="MS Gothic" w:eastAsia="MS Gothic" w:hAnsi="MS Gothic" w:hint="eastAsia"/>
                  </w:rPr>
                  <w:t>☐</w:t>
                </w:r>
              </w:p>
            </w:tc>
          </w:sdtContent>
        </w:sdt>
        <w:tc>
          <w:tcPr>
            <w:tcW w:w="567" w:type="dxa"/>
          </w:tcPr>
          <w:p w14:paraId="5D448555" w14:textId="77777777" w:rsidR="004E69B8" w:rsidRPr="0080550B" w:rsidRDefault="004E69B8" w:rsidP="00CD6C54">
            <w:r w:rsidRPr="0080550B">
              <w:t>33</w:t>
            </w:r>
          </w:p>
        </w:tc>
        <w:tc>
          <w:tcPr>
            <w:tcW w:w="8503" w:type="dxa"/>
          </w:tcPr>
          <w:p w14:paraId="28BBF3A2" w14:textId="77777777" w:rsidR="004E69B8" w:rsidRPr="0080550B" w:rsidRDefault="004E69B8" w:rsidP="00CD6C54">
            <w:r w:rsidRPr="0080550B">
              <w:t>Bewilligungsverfahren / Auflageprojekt</w:t>
            </w:r>
          </w:p>
        </w:tc>
      </w:tr>
      <w:tr w:rsidR="004E69B8" w14:paraId="40102879" w14:textId="77777777" w:rsidTr="00CD6C54">
        <w:sdt>
          <w:sdtPr>
            <w:id w:val="-1155150084"/>
            <w14:checkbox>
              <w14:checked w14:val="0"/>
              <w14:checkedState w14:val="2612" w14:font="MS Gothic"/>
              <w14:uncheckedState w14:val="2610" w14:font="MS Gothic"/>
            </w14:checkbox>
          </w:sdtPr>
          <w:sdtEndPr/>
          <w:sdtContent>
            <w:tc>
              <w:tcPr>
                <w:tcW w:w="567" w:type="dxa"/>
                <w:tcBorders>
                  <w:top w:val="nil"/>
                  <w:bottom w:val="nil"/>
                </w:tcBorders>
              </w:tcPr>
              <w:p w14:paraId="037418F6" w14:textId="5038F699" w:rsidR="004E69B8" w:rsidRDefault="004E69B8" w:rsidP="00CD6C54">
                <w:r>
                  <w:rPr>
                    <w:rFonts w:ascii="MS Gothic" w:eastAsia="MS Gothic" w:hAnsi="MS Gothic" w:hint="eastAsia"/>
                  </w:rPr>
                  <w:t>☐</w:t>
                </w:r>
              </w:p>
            </w:tc>
          </w:sdtContent>
        </w:sdt>
        <w:tc>
          <w:tcPr>
            <w:tcW w:w="567" w:type="dxa"/>
          </w:tcPr>
          <w:p w14:paraId="17EE5270" w14:textId="77777777" w:rsidR="004E69B8" w:rsidRDefault="004E69B8" w:rsidP="00CD6C54">
            <w:r>
              <w:t>41</w:t>
            </w:r>
          </w:p>
        </w:tc>
        <w:tc>
          <w:tcPr>
            <w:tcW w:w="8503" w:type="dxa"/>
          </w:tcPr>
          <w:p w14:paraId="2CDD4797" w14:textId="77777777" w:rsidR="004E69B8" w:rsidRDefault="004E69B8" w:rsidP="00CD6C54">
            <w:r>
              <w:t xml:space="preserve">Ausschreibung, </w:t>
            </w:r>
            <w:proofErr w:type="spellStart"/>
            <w:r>
              <w:t>Offertvergleich</w:t>
            </w:r>
            <w:proofErr w:type="spellEnd"/>
            <w:r>
              <w:t>, Vergabeantrag</w:t>
            </w:r>
          </w:p>
        </w:tc>
      </w:tr>
      <w:tr w:rsidR="004E69B8" w14:paraId="1FDFB91D" w14:textId="77777777" w:rsidTr="00CD6C54">
        <w:sdt>
          <w:sdtPr>
            <w:id w:val="203217482"/>
            <w14:checkbox>
              <w14:checked w14:val="0"/>
              <w14:checkedState w14:val="2612" w14:font="MS Gothic"/>
              <w14:uncheckedState w14:val="2610" w14:font="MS Gothic"/>
            </w14:checkbox>
          </w:sdtPr>
          <w:sdtEndPr/>
          <w:sdtContent>
            <w:tc>
              <w:tcPr>
                <w:tcW w:w="567" w:type="dxa"/>
                <w:tcBorders>
                  <w:top w:val="nil"/>
                  <w:bottom w:val="nil"/>
                </w:tcBorders>
              </w:tcPr>
              <w:p w14:paraId="46ED81C6" w14:textId="25F4A2D7" w:rsidR="004E69B8" w:rsidRDefault="004E69B8" w:rsidP="00CD6C54">
                <w:r>
                  <w:rPr>
                    <w:rFonts w:ascii="MS Gothic" w:eastAsia="MS Gothic" w:hAnsi="MS Gothic" w:hint="eastAsia"/>
                  </w:rPr>
                  <w:t>☐</w:t>
                </w:r>
              </w:p>
            </w:tc>
          </w:sdtContent>
        </w:sdt>
        <w:tc>
          <w:tcPr>
            <w:tcW w:w="567" w:type="dxa"/>
          </w:tcPr>
          <w:p w14:paraId="20985E46" w14:textId="77777777" w:rsidR="004E69B8" w:rsidRDefault="004E69B8" w:rsidP="00CD6C54">
            <w:r>
              <w:t>51</w:t>
            </w:r>
          </w:p>
        </w:tc>
        <w:tc>
          <w:tcPr>
            <w:tcW w:w="8503" w:type="dxa"/>
          </w:tcPr>
          <w:p w14:paraId="10657900" w14:textId="77777777" w:rsidR="004E69B8" w:rsidRDefault="004E69B8" w:rsidP="00CD6C54">
            <w:r>
              <w:t>Ausführungsprojekt</w:t>
            </w:r>
          </w:p>
        </w:tc>
      </w:tr>
      <w:tr w:rsidR="004E69B8" w14:paraId="1E70B438" w14:textId="77777777" w:rsidTr="00CD6C54">
        <w:sdt>
          <w:sdtPr>
            <w:id w:val="-1341002233"/>
            <w14:checkbox>
              <w14:checked w14:val="0"/>
              <w14:checkedState w14:val="2612" w14:font="MS Gothic"/>
              <w14:uncheckedState w14:val="2610" w14:font="MS Gothic"/>
            </w14:checkbox>
          </w:sdtPr>
          <w:sdtEndPr/>
          <w:sdtContent>
            <w:tc>
              <w:tcPr>
                <w:tcW w:w="567" w:type="dxa"/>
                <w:tcBorders>
                  <w:top w:val="nil"/>
                  <w:bottom w:val="nil"/>
                </w:tcBorders>
              </w:tcPr>
              <w:p w14:paraId="64CD4548" w14:textId="6DCC60E0" w:rsidR="004E69B8" w:rsidRDefault="004E69B8" w:rsidP="00CD6C54">
                <w:r>
                  <w:rPr>
                    <w:rFonts w:ascii="MS Gothic" w:eastAsia="MS Gothic" w:hAnsi="MS Gothic" w:hint="eastAsia"/>
                  </w:rPr>
                  <w:t>☐</w:t>
                </w:r>
              </w:p>
            </w:tc>
          </w:sdtContent>
        </w:sdt>
        <w:tc>
          <w:tcPr>
            <w:tcW w:w="567" w:type="dxa"/>
          </w:tcPr>
          <w:p w14:paraId="31E7BA64" w14:textId="77777777" w:rsidR="004E69B8" w:rsidRDefault="004E69B8" w:rsidP="00CD6C54">
            <w:r>
              <w:t>52</w:t>
            </w:r>
          </w:p>
        </w:tc>
        <w:tc>
          <w:tcPr>
            <w:tcW w:w="8503" w:type="dxa"/>
          </w:tcPr>
          <w:p w14:paraId="21E66300" w14:textId="77777777" w:rsidR="004E69B8" w:rsidRDefault="004E69B8" w:rsidP="00CD6C54">
            <w:r>
              <w:t>Ausführung</w:t>
            </w:r>
          </w:p>
        </w:tc>
      </w:tr>
      <w:tr w:rsidR="004E69B8" w14:paraId="28D3F06C" w14:textId="77777777" w:rsidTr="00CD6C54">
        <w:sdt>
          <w:sdtPr>
            <w:id w:val="30076902"/>
            <w14:checkbox>
              <w14:checked w14:val="0"/>
              <w14:checkedState w14:val="2612" w14:font="MS Gothic"/>
              <w14:uncheckedState w14:val="2610" w14:font="MS Gothic"/>
            </w14:checkbox>
          </w:sdtPr>
          <w:sdtEndPr/>
          <w:sdtContent>
            <w:tc>
              <w:tcPr>
                <w:tcW w:w="567" w:type="dxa"/>
                <w:tcBorders>
                  <w:top w:val="nil"/>
                  <w:bottom w:val="single" w:sz="12" w:space="0" w:color="2A71B8"/>
                </w:tcBorders>
              </w:tcPr>
              <w:p w14:paraId="64BE8B2E" w14:textId="7F418A04" w:rsidR="004E69B8" w:rsidRDefault="004E69B8" w:rsidP="00CD6C54">
                <w:r>
                  <w:rPr>
                    <w:rFonts w:ascii="MS Gothic" w:eastAsia="MS Gothic" w:hAnsi="MS Gothic" w:hint="eastAsia"/>
                  </w:rPr>
                  <w:t>☐</w:t>
                </w:r>
              </w:p>
            </w:tc>
          </w:sdtContent>
        </w:sdt>
        <w:tc>
          <w:tcPr>
            <w:tcW w:w="567" w:type="dxa"/>
          </w:tcPr>
          <w:p w14:paraId="7CEE3E72" w14:textId="77777777" w:rsidR="004E69B8" w:rsidRDefault="004E69B8" w:rsidP="00CD6C54">
            <w:r>
              <w:t>53</w:t>
            </w:r>
          </w:p>
        </w:tc>
        <w:tc>
          <w:tcPr>
            <w:tcW w:w="8503" w:type="dxa"/>
          </w:tcPr>
          <w:p w14:paraId="5ADE9A57" w14:textId="77777777" w:rsidR="004E69B8" w:rsidRDefault="004E69B8" w:rsidP="00CD6C54">
            <w:r>
              <w:t>Inbetriebnahme, Abschluss</w:t>
            </w:r>
          </w:p>
        </w:tc>
      </w:tr>
    </w:tbl>
    <w:p w14:paraId="65BB1987" w14:textId="77777777" w:rsidR="004E69B8" w:rsidRDefault="004E69B8" w:rsidP="000A69D2"/>
    <w:p w14:paraId="2FC07860" w14:textId="77777777" w:rsidR="008F71A9" w:rsidRDefault="004E69B8" w:rsidP="003F0B54">
      <w:r>
        <w:t>Weitere Teilphasen werden Schritt für Schritt durch das Entscheidungsgremium sowie durch schriftliche Anzeige des im Vertrag angegebenen Projektleiter</w:t>
      </w:r>
      <w:r w:rsidR="000C5CF7">
        <w:t>s</w:t>
      </w:r>
      <w:r>
        <w:t xml:space="preserve"> des LUKS freigegeben. </w:t>
      </w:r>
    </w:p>
    <w:p w14:paraId="55CF3605" w14:textId="1A0793DE" w:rsidR="00D85047" w:rsidRPr="003F0B54" w:rsidRDefault="004E69B8" w:rsidP="003F0B54">
      <w:r>
        <w:t xml:space="preserve">Der Auftraggeber behält sich vor, einzelne Teilphasen </w:t>
      </w:r>
      <w:r w:rsidR="00972AA0">
        <w:t xml:space="preserve">nicht </w:t>
      </w:r>
      <w:r w:rsidR="00990CBB" w:rsidRPr="00DD501F">
        <w:t xml:space="preserve">oder nicht durch den Beauftragten </w:t>
      </w:r>
      <w:r w:rsidR="00972AA0">
        <w:t xml:space="preserve">ausführen zu lassen. Betreffend Entschädigung gilt Art. 18 der Allgemeinen Vertragsbedingungen KBOB für </w:t>
      </w:r>
      <w:proofErr w:type="spellStart"/>
      <w:r w:rsidR="00972AA0">
        <w:t>Planerleistungen</w:t>
      </w:r>
      <w:proofErr w:type="spellEnd"/>
      <w:r w:rsidR="00972AA0">
        <w:t>, Ausgabe 2020.</w:t>
      </w:r>
    </w:p>
    <w:p w14:paraId="09583FD4" w14:textId="5EE889E7" w:rsidR="002A7097" w:rsidRDefault="002A7097" w:rsidP="003F0B54">
      <w:pPr>
        <w:rPr>
          <w:color w:val="auto"/>
        </w:rPr>
      </w:pPr>
      <w:r>
        <w:rPr>
          <w:color w:val="auto"/>
        </w:rPr>
        <w:br w:type="page"/>
      </w:r>
    </w:p>
    <w:p w14:paraId="19954B9C" w14:textId="77777777" w:rsidR="000F726D" w:rsidRDefault="000F726D" w:rsidP="000F726D">
      <w:pPr>
        <w:pStyle w:val="berschrift2"/>
      </w:pPr>
      <w:bookmarkStart w:id="22" w:name="_Toc45535868"/>
      <w:bookmarkStart w:id="23" w:name="_Ref45618547"/>
      <w:bookmarkStart w:id="24" w:name="_Toc74660846"/>
      <w:r>
        <w:lastRenderedPageBreak/>
        <w:t>Genauigkeit der Kosteninformationen des Beauftragten</w:t>
      </w:r>
      <w:bookmarkEnd w:id="22"/>
      <w:bookmarkEnd w:id="23"/>
      <w:bookmarkEnd w:id="24"/>
    </w:p>
    <w:p w14:paraId="0F825DDE" w14:textId="77777777" w:rsidR="002A419A" w:rsidRDefault="00972AA0" w:rsidP="002A419A">
      <w:r>
        <w:t>Der Beauftragte hält bei seinen Kosteninformationen folgende Genauigkeiten ein:</w:t>
      </w:r>
    </w:p>
    <w:p w14:paraId="1757B7FC" w14:textId="77777777" w:rsidR="002A419A" w:rsidRPr="002A419A" w:rsidRDefault="002A419A" w:rsidP="002A419A">
      <w:pPr>
        <w:pStyle w:val="Listenabsatz"/>
        <w:numPr>
          <w:ilvl w:val="0"/>
          <w:numId w:val="32"/>
        </w:numPr>
        <w:ind w:left="567" w:hanging="567"/>
      </w:pPr>
      <w:r w:rsidRPr="002A419A">
        <w:rPr>
          <w:color w:val="auto"/>
        </w:rPr>
        <w:t>Grobkostenschätzung: ±25 % (Studienauftrag)</w:t>
      </w:r>
    </w:p>
    <w:p w14:paraId="1B3A0A14" w14:textId="77777777" w:rsidR="002A419A" w:rsidRPr="002A419A" w:rsidRDefault="002A419A" w:rsidP="002A419A">
      <w:pPr>
        <w:pStyle w:val="Listenabsatz"/>
        <w:numPr>
          <w:ilvl w:val="0"/>
          <w:numId w:val="32"/>
        </w:numPr>
        <w:ind w:left="567" w:hanging="567"/>
      </w:pPr>
      <w:r w:rsidRPr="002A419A">
        <w:rPr>
          <w:color w:val="auto"/>
        </w:rPr>
        <w:t>Kostenschätzung: ±15 % (Vorprojekt)</w:t>
      </w:r>
    </w:p>
    <w:p w14:paraId="1CA15857" w14:textId="1313DBF8" w:rsidR="002A419A" w:rsidRPr="00FC5A24" w:rsidRDefault="002A419A" w:rsidP="002A419A">
      <w:pPr>
        <w:pStyle w:val="Listenabsatz"/>
        <w:numPr>
          <w:ilvl w:val="0"/>
          <w:numId w:val="32"/>
        </w:numPr>
        <w:ind w:left="567" w:hanging="567"/>
      </w:pPr>
      <w:r w:rsidRPr="002A419A">
        <w:rPr>
          <w:color w:val="auto"/>
        </w:rPr>
        <w:t>Kostenvoranschlag: ±10 % (Bauprojekt)</w:t>
      </w:r>
    </w:p>
    <w:p w14:paraId="7BEA6E97" w14:textId="77777777" w:rsidR="00CC0906" w:rsidRPr="002A419A" w:rsidRDefault="00CC0906" w:rsidP="00FC5A24">
      <w:pPr>
        <w:pStyle w:val="Listenabsatz"/>
        <w:ind w:left="567"/>
      </w:pPr>
    </w:p>
    <w:p w14:paraId="4E715D1E" w14:textId="7C4715B1" w:rsidR="000F726D" w:rsidRDefault="000F726D" w:rsidP="000F726D">
      <w:pPr>
        <w:pStyle w:val="berschrift2"/>
      </w:pPr>
      <w:bookmarkStart w:id="25" w:name="_Toc45535869"/>
      <w:bookmarkStart w:id="26" w:name="_Toc74660847"/>
      <w:r>
        <w:t>Gesamtleitung</w:t>
      </w:r>
      <w:bookmarkEnd w:id="25"/>
      <w:bookmarkEnd w:id="26"/>
    </w:p>
    <w:p w14:paraId="6E0E3165" w14:textId="77777777" w:rsidR="001E28E8" w:rsidRPr="00F6753D" w:rsidRDefault="00972AA0" w:rsidP="00F6753D">
      <w:pPr>
        <w:widowControl w:val="0"/>
        <w:tabs>
          <w:tab w:val="left" w:pos="808"/>
        </w:tabs>
        <w:autoSpaceDE w:val="0"/>
        <w:autoSpaceDN w:val="0"/>
        <w:spacing w:before="1" w:line="285" w:lineRule="auto"/>
        <w:ind w:right="728"/>
        <w:jc w:val="both"/>
        <w:rPr>
          <w:rFonts w:asciiTheme="majorHAnsi" w:hAnsiTheme="majorHAnsi" w:cstheme="majorHAnsi"/>
        </w:rPr>
      </w:pPr>
      <w:r>
        <w:t xml:space="preserve">Der Beauftragte übernimmt die Gesamtleitung für phasenübergreifende Leistungen gemäss Art. 3.4 Ordnung </w:t>
      </w:r>
      <w:r w:rsidR="004A513F">
        <w:t xml:space="preserve">SIA 102/2020 resp. Norm </w:t>
      </w:r>
      <w:r w:rsidR="004A513F" w:rsidRPr="00DD501F">
        <w:t>SIA 112/</w:t>
      </w:r>
      <w:r w:rsidR="00DD501F">
        <w:t xml:space="preserve">neueste Fassung </w:t>
      </w:r>
      <w:r w:rsidR="004A513F">
        <w:t>"Modell Bauplanung"</w:t>
      </w:r>
      <w:r w:rsidR="00CB4CD8">
        <w:t>.</w:t>
      </w:r>
      <w:r w:rsidR="001E28E8" w:rsidRPr="00F6753D">
        <w:rPr>
          <w:rFonts w:asciiTheme="majorHAnsi" w:hAnsiTheme="majorHAnsi" w:cstheme="majorHAnsi"/>
        </w:rPr>
        <w:t xml:space="preserve"> Ergänzend dazu sind vom Auftragnehmer nachfolgende Leistungen zu</w:t>
      </w:r>
      <w:r w:rsidR="001E28E8" w:rsidRPr="00F6753D">
        <w:rPr>
          <w:rFonts w:asciiTheme="majorHAnsi" w:hAnsiTheme="majorHAnsi" w:cstheme="majorHAnsi"/>
          <w:spacing w:val="-15"/>
        </w:rPr>
        <w:t xml:space="preserve"> </w:t>
      </w:r>
      <w:r w:rsidR="001E28E8" w:rsidRPr="00F6753D">
        <w:rPr>
          <w:rFonts w:asciiTheme="majorHAnsi" w:hAnsiTheme="majorHAnsi" w:cstheme="majorHAnsi"/>
        </w:rPr>
        <w:t>erbringen:</w:t>
      </w:r>
    </w:p>
    <w:p w14:paraId="3189E64E" w14:textId="77777777" w:rsidR="001E28E8" w:rsidRPr="00060E0D" w:rsidRDefault="001E28E8" w:rsidP="001E28E8">
      <w:pPr>
        <w:pStyle w:val="Textkrper"/>
        <w:rPr>
          <w:rFonts w:asciiTheme="majorHAnsi" w:hAnsiTheme="majorHAnsi" w:cstheme="majorHAnsi"/>
          <w:sz w:val="22"/>
          <w:szCs w:val="22"/>
          <w:lang w:val="de-CH"/>
        </w:rPr>
      </w:pPr>
    </w:p>
    <w:p w14:paraId="1255067F"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Leitung </w:t>
      </w:r>
      <w:proofErr w:type="spellStart"/>
      <w:r w:rsidRPr="002A419A">
        <w:rPr>
          <w:color w:val="auto"/>
        </w:rPr>
        <w:t>Generalplanerteam</w:t>
      </w:r>
      <w:proofErr w:type="spellEnd"/>
    </w:p>
    <w:p w14:paraId="62E6E68A" w14:textId="77777777" w:rsidR="001E28E8" w:rsidRPr="002A419A" w:rsidRDefault="001E28E8" w:rsidP="002A419A">
      <w:pPr>
        <w:pStyle w:val="Listenabsatz"/>
        <w:numPr>
          <w:ilvl w:val="0"/>
          <w:numId w:val="32"/>
        </w:numPr>
        <w:ind w:left="567" w:hanging="567"/>
        <w:rPr>
          <w:color w:val="auto"/>
        </w:rPr>
      </w:pPr>
      <w:r w:rsidRPr="002A419A">
        <w:rPr>
          <w:color w:val="auto"/>
        </w:rPr>
        <w:t>Koordination innerhalb GP-Team</w:t>
      </w:r>
    </w:p>
    <w:p w14:paraId="4F272302" w14:textId="77777777" w:rsidR="001E28E8" w:rsidRPr="002A419A" w:rsidRDefault="001E28E8" w:rsidP="002A419A">
      <w:pPr>
        <w:pStyle w:val="Listenabsatz"/>
        <w:numPr>
          <w:ilvl w:val="0"/>
          <w:numId w:val="32"/>
        </w:numPr>
        <w:ind w:left="567" w:hanging="567"/>
        <w:rPr>
          <w:color w:val="auto"/>
        </w:rPr>
      </w:pPr>
      <w:r w:rsidRPr="002A419A">
        <w:rPr>
          <w:color w:val="auto"/>
        </w:rPr>
        <w:t>Administration Vertragswesen</w:t>
      </w:r>
    </w:p>
    <w:p w14:paraId="2B76ECA1" w14:textId="77777777" w:rsidR="001E28E8" w:rsidRPr="002A419A" w:rsidRDefault="001E28E8" w:rsidP="002A419A">
      <w:pPr>
        <w:pStyle w:val="Listenabsatz"/>
        <w:numPr>
          <w:ilvl w:val="0"/>
          <w:numId w:val="32"/>
        </w:numPr>
        <w:ind w:left="567" w:hanging="567"/>
        <w:rPr>
          <w:color w:val="auto"/>
        </w:rPr>
      </w:pPr>
      <w:r w:rsidRPr="002A419A">
        <w:rPr>
          <w:color w:val="auto"/>
        </w:rPr>
        <w:t>Vertretung des GP-Teams nach aussen</w:t>
      </w:r>
    </w:p>
    <w:p w14:paraId="0C609B5B"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Erstellung Kontrollpläne durch alle Planer </w:t>
      </w:r>
    </w:p>
    <w:p w14:paraId="7134B4BE" w14:textId="77777777" w:rsidR="001E28E8" w:rsidRPr="002A419A" w:rsidRDefault="001E28E8" w:rsidP="002A419A">
      <w:pPr>
        <w:pStyle w:val="Listenabsatz"/>
        <w:numPr>
          <w:ilvl w:val="0"/>
          <w:numId w:val="32"/>
        </w:numPr>
        <w:ind w:left="567" w:hanging="567"/>
        <w:rPr>
          <w:color w:val="auto"/>
        </w:rPr>
      </w:pPr>
      <w:r w:rsidRPr="002A419A">
        <w:rPr>
          <w:color w:val="auto"/>
        </w:rPr>
        <w:t>Erfüllung / Beachtung der Auflagen und Bedingungen aus behördlichen Bewilligungen</w:t>
      </w:r>
    </w:p>
    <w:p w14:paraId="0E06D031" w14:textId="77777777" w:rsidR="001E28E8" w:rsidRPr="002A419A" w:rsidRDefault="001E28E8" w:rsidP="002A419A">
      <w:pPr>
        <w:pStyle w:val="Listenabsatz"/>
        <w:numPr>
          <w:ilvl w:val="0"/>
          <w:numId w:val="32"/>
        </w:numPr>
        <w:ind w:left="567" w:hanging="567"/>
        <w:rPr>
          <w:color w:val="auto"/>
        </w:rPr>
      </w:pPr>
      <w:r w:rsidRPr="002A419A">
        <w:rPr>
          <w:color w:val="auto"/>
        </w:rPr>
        <w:t xml:space="preserve">Inbetriebnahme und Abschluss inkl. </w:t>
      </w:r>
      <w:proofErr w:type="spellStart"/>
      <w:r w:rsidRPr="002A419A">
        <w:rPr>
          <w:color w:val="auto"/>
        </w:rPr>
        <w:t>lntegraltests</w:t>
      </w:r>
      <w:proofErr w:type="spellEnd"/>
      <w:r w:rsidRPr="002A419A">
        <w:rPr>
          <w:color w:val="auto"/>
        </w:rPr>
        <w:t xml:space="preserve"> </w:t>
      </w:r>
    </w:p>
    <w:p w14:paraId="366DA252" w14:textId="77777777" w:rsidR="00500477" w:rsidRPr="002A419A" w:rsidRDefault="001E28E8" w:rsidP="002A419A">
      <w:pPr>
        <w:pStyle w:val="Listenabsatz"/>
        <w:numPr>
          <w:ilvl w:val="0"/>
          <w:numId w:val="32"/>
        </w:numPr>
        <w:ind w:left="567" w:hanging="567"/>
        <w:rPr>
          <w:color w:val="auto"/>
        </w:rPr>
      </w:pPr>
      <w:r w:rsidRPr="002A419A">
        <w:rPr>
          <w:color w:val="auto"/>
        </w:rPr>
        <w:t>Schlussabnahme, Übergabe und Schlussprüfung</w:t>
      </w:r>
    </w:p>
    <w:p w14:paraId="26F8F84F" w14:textId="77777777" w:rsidR="00972AA0" w:rsidRDefault="00CB4CD8" w:rsidP="00495DAF">
      <w:pPr>
        <w:pStyle w:val="berschrift1"/>
      </w:pPr>
      <w:bookmarkStart w:id="27" w:name="_Toc45535870"/>
      <w:bookmarkStart w:id="28" w:name="_Toc74660848"/>
      <w:r>
        <w:t>Vergütung</w:t>
      </w:r>
      <w:bookmarkEnd w:id="27"/>
      <w:bookmarkEnd w:id="28"/>
    </w:p>
    <w:p w14:paraId="385AC458" w14:textId="77777777" w:rsidR="000F726D" w:rsidRPr="000F726D" w:rsidRDefault="000F726D" w:rsidP="000F726D">
      <w:pPr>
        <w:pStyle w:val="berschrift2"/>
      </w:pPr>
      <w:bookmarkStart w:id="29" w:name="_Ref45293097"/>
      <w:bookmarkStart w:id="30" w:name="_Ref45525992"/>
      <w:bookmarkStart w:id="31" w:name="_Toc45535871"/>
      <w:bookmarkStart w:id="32" w:name="_Toc74660849"/>
      <w:r>
        <w:t xml:space="preserve">Vergütung </w:t>
      </w:r>
      <w:r w:rsidR="00231A71">
        <w:t>nach Baukosten</w:t>
      </w:r>
      <w:bookmarkEnd w:id="29"/>
      <w:bookmarkEnd w:id="30"/>
      <w:bookmarkEnd w:id="31"/>
      <w:bookmarkEnd w:id="32"/>
    </w:p>
    <w:p w14:paraId="4CB8B959" w14:textId="77C7BE44" w:rsidR="00944F25" w:rsidRDefault="00944F25" w:rsidP="00944F25">
      <w:r w:rsidRPr="00A705FF">
        <w:t>Grundleistungen</w:t>
      </w:r>
      <w:r w:rsidR="003A6E64" w:rsidRPr="00A705FF">
        <w:t xml:space="preserve"> </w:t>
      </w:r>
      <w:r w:rsidR="00E21887">
        <w:t>insbesonder</w:t>
      </w:r>
      <w:r w:rsidR="00655794">
        <w:t>e</w:t>
      </w:r>
      <w:r w:rsidR="00E21887">
        <w:t xml:space="preserve"> </w:t>
      </w:r>
      <w:r w:rsidR="003A6E64" w:rsidRPr="00A705FF">
        <w:t>nach SIA 102/103/105/108 mit Gesamtleitung</w:t>
      </w:r>
      <w:r w:rsidR="00452D86" w:rsidRPr="00A705FF">
        <w:t>sauftrag</w:t>
      </w:r>
      <w:r w:rsidRPr="00A705FF">
        <w:t xml:space="preserve"> über die Positionen SKP 2</w:t>
      </w:r>
      <w:r w:rsidR="002716C9">
        <w:t>-</w:t>
      </w:r>
      <w:r w:rsidRPr="00A705FF">
        <w:t>4</w:t>
      </w:r>
      <w:r w:rsidR="00A07FE0">
        <w:t>:</w:t>
      </w:r>
    </w:p>
    <w:p w14:paraId="65AB6AF0" w14:textId="77777777" w:rsidR="002A7097" w:rsidRDefault="002A7097"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002"/>
        <w:gridCol w:w="3017"/>
        <w:gridCol w:w="1669"/>
        <w:gridCol w:w="640"/>
        <w:gridCol w:w="2311"/>
      </w:tblGrid>
      <w:tr w:rsidR="000930B8" w14:paraId="077615EB" w14:textId="77777777" w:rsidTr="002A7097">
        <w:tc>
          <w:tcPr>
            <w:tcW w:w="2002" w:type="dxa"/>
            <w:tcBorders>
              <w:top w:val="single" w:sz="4" w:space="0" w:color="9D9D9C"/>
              <w:bottom w:val="single" w:sz="8" w:space="0" w:color="1F5489" w:themeColor="accent1" w:themeShade="BF"/>
              <w:right w:val="single" w:sz="48" w:space="0" w:color="FFFFFF" w:themeColor="background1"/>
            </w:tcBorders>
          </w:tcPr>
          <w:p w14:paraId="7C3270B2" w14:textId="77777777" w:rsidR="000930B8" w:rsidRDefault="000930B8" w:rsidP="00EB24A0">
            <w:r>
              <w:t>Leistung</w:t>
            </w:r>
          </w:p>
        </w:tc>
        <w:tc>
          <w:tcPr>
            <w:tcW w:w="3017" w:type="dxa"/>
            <w:tcBorders>
              <w:top w:val="single" w:sz="4" w:space="0" w:color="9D9D9C"/>
              <w:left w:val="single" w:sz="48" w:space="0" w:color="FFFFFF" w:themeColor="background1"/>
              <w:bottom w:val="single" w:sz="8" w:space="0" w:color="1F5489" w:themeColor="accent1" w:themeShade="BF"/>
            </w:tcBorders>
          </w:tcPr>
          <w:p w14:paraId="361A5201" w14:textId="77777777" w:rsidR="000930B8" w:rsidRDefault="000930B8" w:rsidP="00EB24A0">
            <w:pPr>
              <w:jc w:val="right"/>
            </w:pPr>
            <w:r>
              <w:t>honorarberechtigte Bausumme</w:t>
            </w:r>
          </w:p>
        </w:tc>
        <w:tc>
          <w:tcPr>
            <w:tcW w:w="1669" w:type="dxa"/>
            <w:tcBorders>
              <w:top w:val="single" w:sz="4" w:space="0" w:color="9D9D9C"/>
              <w:left w:val="single" w:sz="48" w:space="0" w:color="FFFFFF" w:themeColor="background1"/>
              <w:bottom w:val="single" w:sz="8" w:space="0" w:color="1F5489" w:themeColor="accent1" w:themeShade="BF"/>
            </w:tcBorders>
          </w:tcPr>
          <w:p w14:paraId="2AC8B539" w14:textId="77777777" w:rsidR="000930B8" w:rsidRDefault="000930B8" w:rsidP="00EB24A0">
            <w:pPr>
              <w:jc w:val="right"/>
            </w:pPr>
            <w:r>
              <w:t>Honorarsatz</w:t>
            </w:r>
          </w:p>
        </w:tc>
        <w:tc>
          <w:tcPr>
            <w:tcW w:w="640" w:type="dxa"/>
            <w:tcBorders>
              <w:top w:val="single" w:sz="4" w:space="0" w:color="9D9D9C"/>
              <w:bottom w:val="single" w:sz="8" w:space="0" w:color="1F5489" w:themeColor="accent1" w:themeShade="BF"/>
            </w:tcBorders>
          </w:tcPr>
          <w:p w14:paraId="70DD22C5" w14:textId="77777777" w:rsidR="000930B8" w:rsidRDefault="000930B8" w:rsidP="00EB24A0">
            <w:pPr>
              <w:jc w:val="right"/>
            </w:pPr>
          </w:p>
        </w:tc>
        <w:tc>
          <w:tcPr>
            <w:tcW w:w="2311" w:type="dxa"/>
            <w:tcBorders>
              <w:top w:val="single" w:sz="4" w:space="0" w:color="9D9D9C"/>
              <w:bottom w:val="single" w:sz="8" w:space="0" w:color="1F5489" w:themeColor="accent1" w:themeShade="BF"/>
            </w:tcBorders>
          </w:tcPr>
          <w:p w14:paraId="6E8BE250" w14:textId="77777777" w:rsidR="000930B8" w:rsidRDefault="000930B8" w:rsidP="00EB24A0">
            <w:pPr>
              <w:jc w:val="right"/>
            </w:pPr>
            <w:r>
              <w:t>exkl. MWST.</w:t>
            </w:r>
          </w:p>
        </w:tc>
      </w:tr>
      <w:tr w:rsidR="000930B8" w14:paraId="40874E03" w14:textId="77777777" w:rsidTr="002A7097">
        <w:tc>
          <w:tcPr>
            <w:tcW w:w="2002" w:type="dxa"/>
            <w:tcBorders>
              <w:top w:val="single" w:sz="8" w:space="0" w:color="1F5489" w:themeColor="accent1" w:themeShade="BF"/>
              <w:bottom w:val="single" w:sz="12" w:space="0" w:color="0070C0"/>
              <w:right w:val="single" w:sz="48" w:space="0" w:color="FFFFFF" w:themeColor="background1"/>
            </w:tcBorders>
          </w:tcPr>
          <w:p w14:paraId="58339FC7" w14:textId="77777777" w:rsidR="000930B8" w:rsidRDefault="000930B8" w:rsidP="00EB24A0">
            <w:r>
              <w:t>Phase 31-53</w:t>
            </w:r>
          </w:p>
        </w:tc>
        <w:tc>
          <w:tcPr>
            <w:tcW w:w="3017" w:type="dxa"/>
            <w:tcBorders>
              <w:top w:val="single" w:sz="8" w:space="0" w:color="1F5489" w:themeColor="accent1" w:themeShade="BF"/>
              <w:left w:val="single" w:sz="48" w:space="0" w:color="FFFFFF" w:themeColor="background1"/>
              <w:bottom w:val="single" w:sz="12" w:space="0" w:color="0070C0"/>
            </w:tcBorders>
          </w:tcPr>
          <w:p w14:paraId="4F85731A" w14:textId="26F6298D" w:rsidR="000930B8" w:rsidRDefault="00CC0906" w:rsidP="00EB24A0">
            <w:pPr>
              <w:jc w:val="right"/>
            </w:pPr>
            <w:r>
              <w:t>0.00</w:t>
            </w:r>
          </w:p>
        </w:tc>
        <w:tc>
          <w:tcPr>
            <w:tcW w:w="1669" w:type="dxa"/>
            <w:tcBorders>
              <w:top w:val="single" w:sz="8" w:space="0" w:color="1F5489" w:themeColor="accent1" w:themeShade="BF"/>
              <w:left w:val="single" w:sz="48" w:space="0" w:color="FFFFFF" w:themeColor="background1"/>
              <w:bottom w:val="single" w:sz="12" w:space="0" w:color="0070C0"/>
            </w:tcBorders>
          </w:tcPr>
          <w:p w14:paraId="4D9D962B" w14:textId="4CA4DD4A" w:rsidR="000930B8" w:rsidRPr="00FD2D30" w:rsidRDefault="00CC0906" w:rsidP="00EB24A0">
            <w:pPr>
              <w:jc w:val="right"/>
              <w:rPr>
                <w:color w:val="FF0000"/>
              </w:rPr>
            </w:pPr>
            <w:r>
              <w:rPr>
                <w:color w:val="auto"/>
              </w:rPr>
              <w:t xml:space="preserve">x </w:t>
            </w:r>
            <w:r w:rsidR="000930B8" w:rsidRPr="008659EB">
              <w:rPr>
                <w:color w:val="auto"/>
              </w:rPr>
              <w:t>%</w:t>
            </w:r>
          </w:p>
        </w:tc>
        <w:tc>
          <w:tcPr>
            <w:tcW w:w="640" w:type="dxa"/>
            <w:tcBorders>
              <w:top w:val="single" w:sz="8" w:space="0" w:color="1F5489" w:themeColor="accent1" w:themeShade="BF"/>
              <w:bottom w:val="single" w:sz="12" w:space="0" w:color="0070C0"/>
            </w:tcBorders>
          </w:tcPr>
          <w:p w14:paraId="3196D4C7" w14:textId="77777777" w:rsidR="000930B8" w:rsidRDefault="000930B8" w:rsidP="00EB24A0">
            <w:pPr>
              <w:jc w:val="right"/>
            </w:pPr>
            <w:r>
              <w:t>CHF</w:t>
            </w:r>
          </w:p>
        </w:tc>
        <w:tc>
          <w:tcPr>
            <w:tcW w:w="2311" w:type="dxa"/>
            <w:tcBorders>
              <w:top w:val="single" w:sz="8" w:space="0" w:color="1F5489" w:themeColor="accent1" w:themeShade="BF"/>
              <w:bottom w:val="single" w:sz="12" w:space="0" w:color="0070C0"/>
            </w:tcBorders>
          </w:tcPr>
          <w:p w14:paraId="026D9204" w14:textId="4876FB7B" w:rsidR="000930B8" w:rsidRDefault="00CC0906" w:rsidP="00EB24A0">
            <w:pPr>
              <w:jc w:val="right"/>
            </w:pPr>
            <w:r>
              <w:rPr>
                <w:b/>
              </w:rPr>
              <w:t>0.00</w:t>
            </w:r>
          </w:p>
        </w:tc>
      </w:tr>
    </w:tbl>
    <w:p w14:paraId="21C8A987" w14:textId="77777777" w:rsidR="00914D12" w:rsidRDefault="00914D12" w:rsidP="000930B8"/>
    <w:p w14:paraId="2A1C61C2" w14:textId="4AA37847" w:rsidR="000930B8" w:rsidRDefault="000930B8" w:rsidP="000930B8">
      <w:pPr>
        <w:rPr>
          <w:b/>
        </w:rPr>
      </w:pPr>
      <w:r>
        <w:t xml:space="preserve">Berechnungsbasis Bausumme gemäss Grobkostenschätzung </w:t>
      </w:r>
      <w:r w:rsidRPr="00F91138">
        <w:rPr>
          <w:color w:val="auto"/>
        </w:rPr>
        <w:t xml:space="preserve">vom </w:t>
      </w:r>
      <w:r w:rsidR="00CC0906">
        <w:rPr>
          <w:color w:val="auto"/>
        </w:rPr>
        <w:t>Datum</w:t>
      </w:r>
      <w:r w:rsidRPr="00F91138">
        <w:rPr>
          <w:color w:val="auto"/>
        </w:rPr>
        <w:t xml:space="preserve"> (</w:t>
      </w:r>
      <w:proofErr w:type="gramStart"/>
      <w:r w:rsidR="00CC0906" w:rsidRPr="00F91138">
        <w:rPr>
          <w:color w:val="auto"/>
        </w:rPr>
        <w:t>VB</w:t>
      </w:r>
      <w:r w:rsidR="00CC0906">
        <w:rPr>
          <w:color w:val="auto"/>
        </w:rPr>
        <w:t>..</w:t>
      </w:r>
      <w:proofErr w:type="gramEnd"/>
      <w:r w:rsidRPr="00F91138">
        <w:rPr>
          <w:color w:val="auto"/>
        </w:rPr>
        <w:t>).</w:t>
      </w:r>
    </w:p>
    <w:p w14:paraId="1DDF0E6B" w14:textId="77777777" w:rsidR="000930B8" w:rsidRDefault="000930B8" w:rsidP="000930B8">
      <w:pPr>
        <w:rPr>
          <w:b/>
        </w:rPr>
      </w:pPr>
    </w:p>
    <w:p w14:paraId="1138E887" w14:textId="7C4A2417" w:rsidR="000930B8" w:rsidRDefault="000930B8" w:rsidP="000930B8">
      <w:pPr>
        <w:pStyle w:val="Default"/>
        <w:rPr>
          <w:sz w:val="22"/>
          <w:szCs w:val="22"/>
        </w:rPr>
      </w:pPr>
      <w:r>
        <w:rPr>
          <w:sz w:val="22"/>
          <w:szCs w:val="22"/>
        </w:rPr>
        <w:t>Der Honorarsatz SKP 2</w:t>
      </w:r>
      <w:r w:rsidR="002716C9">
        <w:rPr>
          <w:sz w:val="22"/>
          <w:szCs w:val="22"/>
        </w:rPr>
        <w:t>-</w:t>
      </w:r>
      <w:r>
        <w:rPr>
          <w:sz w:val="22"/>
          <w:szCs w:val="22"/>
        </w:rPr>
        <w:t>4 werden bei veränderter honorarberechtigter Bausumme wie folgt angepasst:</w:t>
      </w:r>
    </w:p>
    <w:p w14:paraId="4F3D4BB9" w14:textId="0A4CEE11" w:rsidR="000930B8" w:rsidRPr="002A419A"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GKS vom </w:t>
      </w:r>
      <w:r w:rsidR="00CC0906">
        <w:rPr>
          <w:color w:val="auto"/>
        </w:rPr>
        <w:t>Datum</w:t>
      </w:r>
      <w:r w:rsidRPr="002A419A">
        <w:rPr>
          <w:color w:val="auto"/>
        </w:rPr>
        <w:t xml:space="preserve"> gem. VB</w:t>
      </w:r>
      <w:proofErr w:type="gramStart"/>
      <w:r w:rsidRPr="002A419A">
        <w:rPr>
          <w:color w:val="auto"/>
        </w:rPr>
        <w:t xml:space="preserve"> </w:t>
      </w:r>
      <w:r w:rsidR="00CC0906">
        <w:rPr>
          <w:color w:val="auto"/>
        </w:rPr>
        <w:t>..</w:t>
      </w:r>
      <w:proofErr w:type="gramEnd"/>
      <w:r w:rsidRPr="002A419A">
        <w:rPr>
          <w:color w:val="auto"/>
        </w:rPr>
        <w:t xml:space="preserve">): Honorarsatz </w:t>
      </w:r>
      <w:r w:rsidR="00CC0906">
        <w:rPr>
          <w:color w:val="auto"/>
        </w:rPr>
        <w:t xml:space="preserve">x </w:t>
      </w:r>
      <w:r w:rsidRPr="002A419A">
        <w:rPr>
          <w:color w:val="auto"/>
        </w:rPr>
        <w:t xml:space="preserve">% </w:t>
      </w:r>
    </w:p>
    <w:p w14:paraId="7D8ED963" w14:textId="27127A3F" w:rsidR="000930B8" w:rsidRPr="002A419A"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Ausschreibung Studienauftrag): Honorarsatz </w:t>
      </w:r>
      <w:r w:rsidR="00CC0906">
        <w:rPr>
          <w:color w:val="auto"/>
        </w:rPr>
        <w:t xml:space="preserve">x </w:t>
      </w:r>
      <w:r w:rsidRPr="002A419A">
        <w:rPr>
          <w:color w:val="auto"/>
        </w:rPr>
        <w:t>%</w:t>
      </w:r>
    </w:p>
    <w:p w14:paraId="6C369B5B" w14:textId="17530E72" w:rsidR="000930B8" w:rsidRDefault="000930B8" w:rsidP="002A419A">
      <w:pPr>
        <w:pStyle w:val="Listenabsatz"/>
        <w:numPr>
          <w:ilvl w:val="0"/>
          <w:numId w:val="32"/>
        </w:numPr>
        <w:ind w:left="567" w:hanging="567"/>
        <w:rPr>
          <w:color w:val="auto"/>
        </w:rPr>
      </w:pPr>
      <w:r w:rsidRPr="002A419A">
        <w:rPr>
          <w:color w:val="auto"/>
        </w:rPr>
        <w:t xml:space="preserve">Baukosten CHF </w:t>
      </w:r>
      <w:r w:rsidR="00CC0906">
        <w:rPr>
          <w:color w:val="auto"/>
        </w:rPr>
        <w:t>x</w:t>
      </w:r>
      <w:r w:rsidRPr="002A419A">
        <w:rPr>
          <w:color w:val="auto"/>
        </w:rPr>
        <w:t xml:space="preserve"> Mio. (Basis Ausschreibung Studienauftrag): Honorarsatz </w:t>
      </w:r>
      <w:r w:rsidR="00CC0906">
        <w:rPr>
          <w:color w:val="auto"/>
        </w:rPr>
        <w:t xml:space="preserve">x </w:t>
      </w:r>
      <w:r w:rsidRPr="002A419A">
        <w:rPr>
          <w:color w:val="auto"/>
        </w:rPr>
        <w:t>%</w:t>
      </w:r>
    </w:p>
    <w:p w14:paraId="53CF2F48" w14:textId="77777777" w:rsidR="007D737B" w:rsidRPr="002A419A" w:rsidRDefault="007D737B" w:rsidP="002A419A">
      <w:pPr>
        <w:pStyle w:val="Listenabsatz"/>
        <w:numPr>
          <w:ilvl w:val="0"/>
          <w:numId w:val="32"/>
        </w:numPr>
        <w:ind w:left="567" w:hanging="567"/>
        <w:rPr>
          <w:color w:val="auto"/>
        </w:rPr>
      </w:pPr>
    </w:p>
    <w:p w14:paraId="05F2DD96" w14:textId="77777777" w:rsidR="00914D12" w:rsidRDefault="000930B8" w:rsidP="009F4456">
      <w:r w:rsidRPr="00EB24A0">
        <w:rPr>
          <w:color w:val="auto"/>
        </w:rPr>
        <w:t>Zwischen den definierten honorarberechtigten Bausummen wird der Honorarsatz linear interpoliert; dies gilt für höhere und tiefere Bausummen</w:t>
      </w:r>
      <w:r w:rsidRPr="00A261FA">
        <w:t>.</w:t>
      </w:r>
      <w:r w:rsidR="002716C9">
        <w:br/>
      </w:r>
    </w:p>
    <w:p w14:paraId="512B69C8" w14:textId="77777777" w:rsidR="002A7097" w:rsidRDefault="002A7097">
      <w:pPr>
        <w:spacing w:line="270" w:lineRule="atLeast"/>
      </w:pPr>
      <w:r>
        <w:br w:type="page"/>
      </w:r>
    </w:p>
    <w:p w14:paraId="0985F088" w14:textId="77777777" w:rsidR="000930B8" w:rsidRPr="00914D12" w:rsidRDefault="002716C9" w:rsidP="000930B8">
      <w:r>
        <w:lastRenderedPageBreak/>
        <w:t>Aufteilung des Honorars nach Teilleistungsphasen:</w:t>
      </w:r>
    </w:p>
    <w:p w14:paraId="726940D5" w14:textId="77777777" w:rsidR="000930B8" w:rsidRDefault="000930B8"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E21887" w:rsidRPr="00504F35" w14:paraId="27AB8DA1" w14:textId="77777777" w:rsidTr="00EF2AD7">
        <w:trPr>
          <w:trHeight w:val="290"/>
        </w:trPr>
        <w:tc>
          <w:tcPr>
            <w:tcW w:w="2410" w:type="dxa"/>
            <w:tcBorders>
              <w:top w:val="single" w:sz="4" w:space="0" w:color="9D9D9C"/>
              <w:bottom w:val="single" w:sz="4" w:space="0" w:color="9D9D9C"/>
              <w:right w:val="single" w:sz="48" w:space="0" w:color="FFFFFF" w:themeColor="background1"/>
            </w:tcBorders>
          </w:tcPr>
          <w:p w14:paraId="4AE92AC2" w14:textId="77777777" w:rsidR="00E21887" w:rsidRPr="00504F35" w:rsidRDefault="00E21887" w:rsidP="00E21887">
            <w:pPr>
              <w:spacing w:after="200" w:line="276" w:lineRule="auto"/>
            </w:pPr>
            <w:r w:rsidRPr="00504F35">
              <w:t>Leistung</w:t>
            </w:r>
          </w:p>
        </w:tc>
        <w:tc>
          <w:tcPr>
            <w:tcW w:w="2552" w:type="dxa"/>
            <w:tcBorders>
              <w:top w:val="single" w:sz="4" w:space="0" w:color="9D9D9C"/>
              <w:left w:val="single" w:sz="48" w:space="0" w:color="FFFFFF" w:themeColor="background1"/>
              <w:bottom w:val="single" w:sz="4" w:space="0" w:color="9D9D9C"/>
            </w:tcBorders>
          </w:tcPr>
          <w:p w14:paraId="6E1A2639" w14:textId="77777777" w:rsidR="00E21887" w:rsidRPr="00504F35" w:rsidRDefault="00E21887" w:rsidP="002716C9">
            <w:pPr>
              <w:spacing w:after="200" w:line="276" w:lineRule="auto"/>
              <w:jc w:val="right"/>
            </w:pPr>
            <w:r w:rsidRPr="00504F35">
              <w:t>Teilleistung</w:t>
            </w:r>
          </w:p>
        </w:tc>
        <w:tc>
          <w:tcPr>
            <w:tcW w:w="2409" w:type="dxa"/>
            <w:tcBorders>
              <w:top w:val="single" w:sz="4" w:space="0" w:color="9D9D9C"/>
              <w:left w:val="single" w:sz="48" w:space="0" w:color="FFFFFF" w:themeColor="background1"/>
              <w:bottom w:val="single" w:sz="4" w:space="0" w:color="9D9D9C"/>
            </w:tcBorders>
          </w:tcPr>
          <w:p w14:paraId="7C393910" w14:textId="77777777" w:rsidR="00E21887" w:rsidRPr="00504F35" w:rsidRDefault="00E21887" w:rsidP="00E21887">
            <w:pPr>
              <w:spacing w:after="200" w:line="276" w:lineRule="auto"/>
            </w:pPr>
          </w:p>
        </w:tc>
        <w:tc>
          <w:tcPr>
            <w:tcW w:w="709" w:type="dxa"/>
            <w:tcBorders>
              <w:top w:val="single" w:sz="4" w:space="0" w:color="9D9D9C"/>
              <w:bottom w:val="single" w:sz="4" w:space="0" w:color="9D9D9C"/>
            </w:tcBorders>
          </w:tcPr>
          <w:p w14:paraId="3A4F0B6E" w14:textId="77777777" w:rsidR="00E21887" w:rsidRPr="00504F35" w:rsidRDefault="00E21887" w:rsidP="00E21887">
            <w:pPr>
              <w:spacing w:after="200" w:line="276" w:lineRule="auto"/>
            </w:pPr>
          </w:p>
        </w:tc>
        <w:tc>
          <w:tcPr>
            <w:tcW w:w="1559" w:type="dxa"/>
            <w:tcBorders>
              <w:top w:val="single" w:sz="4" w:space="0" w:color="9D9D9C"/>
              <w:bottom w:val="single" w:sz="4" w:space="0" w:color="9D9D9C"/>
            </w:tcBorders>
          </w:tcPr>
          <w:p w14:paraId="0576551B" w14:textId="77777777" w:rsidR="00E21887" w:rsidRPr="00504F35" w:rsidRDefault="00E21887" w:rsidP="00E21887">
            <w:pPr>
              <w:spacing w:after="200" w:line="276" w:lineRule="auto"/>
            </w:pPr>
          </w:p>
        </w:tc>
      </w:tr>
      <w:tr w:rsidR="00E21887" w:rsidRPr="00504F35" w14:paraId="26D582CF" w14:textId="77777777" w:rsidTr="002716C9">
        <w:trPr>
          <w:trHeight w:val="226"/>
        </w:trPr>
        <w:tc>
          <w:tcPr>
            <w:tcW w:w="2410" w:type="dxa"/>
            <w:tcBorders>
              <w:top w:val="single" w:sz="4" w:space="0" w:color="9D9D9C"/>
              <w:bottom w:val="single" w:sz="4" w:space="0" w:color="9D9D9C"/>
              <w:right w:val="single" w:sz="48" w:space="0" w:color="FFFFFF" w:themeColor="background1"/>
            </w:tcBorders>
          </w:tcPr>
          <w:p w14:paraId="7B652264" w14:textId="77777777" w:rsidR="00E21887" w:rsidRPr="00504F35" w:rsidRDefault="00E21887" w:rsidP="00E21887">
            <w:pPr>
              <w:spacing w:after="200" w:line="276" w:lineRule="auto"/>
            </w:pPr>
            <w:r w:rsidRPr="00504F35">
              <w:t>Phase 31</w:t>
            </w:r>
          </w:p>
        </w:tc>
        <w:tc>
          <w:tcPr>
            <w:tcW w:w="2552" w:type="dxa"/>
            <w:tcBorders>
              <w:top w:val="single" w:sz="4" w:space="0" w:color="9D9D9C"/>
              <w:left w:val="single" w:sz="48" w:space="0" w:color="FFFFFF" w:themeColor="background1"/>
              <w:bottom w:val="single" w:sz="4" w:space="0" w:color="9D9D9C"/>
            </w:tcBorders>
          </w:tcPr>
          <w:p w14:paraId="71E54C6A" w14:textId="685DE974" w:rsidR="00E21887" w:rsidRPr="00504F35" w:rsidRDefault="00A07FE0" w:rsidP="002716C9">
            <w:pPr>
              <w:spacing w:after="200" w:line="276" w:lineRule="auto"/>
              <w:jc w:val="right"/>
              <w:rPr>
                <w:strike/>
                <w:color w:val="auto"/>
              </w:rPr>
            </w:pPr>
            <w:r>
              <w:rPr>
                <w:color w:val="auto"/>
              </w:rPr>
              <w:t xml:space="preserve">x </w:t>
            </w:r>
            <w:r w:rsidR="00E21887" w:rsidRPr="00504F35">
              <w:rPr>
                <w:color w:val="auto"/>
              </w:rPr>
              <w:t>%</w:t>
            </w:r>
          </w:p>
        </w:tc>
        <w:tc>
          <w:tcPr>
            <w:tcW w:w="2409" w:type="dxa"/>
            <w:tcBorders>
              <w:top w:val="single" w:sz="4" w:space="0" w:color="9D9D9C"/>
              <w:left w:val="single" w:sz="48" w:space="0" w:color="FFFFFF" w:themeColor="background1"/>
              <w:bottom w:val="single" w:sz="4" w:space="0" w:color="9D9D9C"/>
            </w:tcBorders>
          </w:tcPr>
          <w:p w14:paraId="04B1628B" w14:textId="77777777" w:rsidR="00E21887" w:rsidRPr="00504F35" w:rsidRDefault="00E21887" w:rsidP="00E21887">
            <w:pPr>
              <w:spacing w:after="200" w:line="276" w:lineRule="auto"/>
              <w:rPr>
                <w:color w:val="auto"/>
              </w:rPr>
            </w:pPr>
          </w:p>
        </w:tc>
        <w:tc>
          <w:tcPr>
            <w:tcW w:w="709" w:type="dxa"/>
            <w:tcBorders>
              <w:top w:val="single" w:sz="4" w:space="0" w:color="9D9D9C"/>
              <w:bottom w:val="single" w:sz="4" w:space="0" w:color="9D9D9C"/>
            </w:tcBorders>
          </w:tcPr>
          <w:p w14:paraId="241E0E7E" w14:textId="77777777" w:rsidR="00E21887" w:rsidRPr="00504F35" w:rsidRDefault="00E21887" w:rsidP="00E21887">
            <w:pPr>
              <w:spacing w:after="200" w:line="276" w:lineRule="auto"/>
              <w:rPr>
                <w:color w:val="auto"/>
              </w:rPr>
            </w:pPr>
            <w:r w:rsidRPr="00504F35">
              <w:rPr>
                <w:color w:val="auto"/>
              </w:rPr>
              <w:t>CHF</w:t>
            </w:r>
          </w:p>
        </w:tc>
        <w:tc>
          <w:tcPr>
            <w:tcW w:w="1559" w:type="dxa"/>
            <w:tcBorders>
              <w:top w:val="single" w:sz="4" w:space="0" w:color="9D9D9C"/>
              <w:bottom w:val="single" w:sz="4" w:space="0" w:color="9D9D9C"/>
            </w:tcBorders>
          </w:tcPr>
          <w:p w14:paraId="301EC0C1" w14:textId="75D1F043" w:rsidR="00E21887" w:rsidRPr="00504F35" w:rsidRDefault="00E21887" w:rsidP="00504F35">
            <w:pPr>
              <w:spacing w:after="200" w:line="276" w:lineRule="auto"/>
              <w:jc w:val="right"/>
              <w:rPr>
                <w:color w:val="auto"/>
              </w:rPr>
            </w:pPr>
          </w:p>
        </w:tc>
      </w:tr>
      <w:tr w:rsidR="00E21887" w:rsidRPr="00504F35" w14:paraId="49DFD696" w14:textId="77777777" w:rsidTr="00E21887">
        <w:tc>
          <w:tcPr>
            <w:tcW w:w="2410" w:type="dxa"/>
            <w:tcBorders>
              <w:top w:val="single" w:sz="4" w:space="0" w:color="9D9D9C"/>
              <w:bottom w:val="single" w:sz="4" w:space="0" w:color="9D9D9C"/>
              <w:right w:val="single" w:sz="48" w:space="0" w:color="FFFFFF" w:themeColor="background1"/>
            </w:tcBorders>
          </w:tcPr>
          <w:p w14:paraId="6807F8BE" w14:textId="77777777" w:rsidR="00E21887" w:rsidRPr="00504F35" w:rsidRDefault="00E21887" w:rsidP="00E21887">
            <w:r w:rsidRPr="00504F35">
              <w:t>Phase 32</w:t>
            </w:r>
          </w:p>
        </w:tc>
        <w:tc>
          <w:tcPr>
            <w:tcW w:w="2552" w:type="dxa"/>
            <w:tcBorders>
              <w:top w:val="single" w:sz="4" w:space="0" w:color="9D9D9C"/>
              <w:left w:val="single" w:sz="48" w:space="0" w:color="FFFFFF" w:themeColor="background1"/>
              <w:bottom w:val="single" w:sz="4" w:space="0" w:color="9D9D9C"/>
            </w:tcBorders>
          </w:tcPr>
          <w:p w14:paraId="14DE7E0C" w14:textId="11FB347A" w:rsidR="00E21887" w:rsidRPr="00504F35" w:rsidRDefault="00A07FE0" w:rsidP="002716C9">
            <w:pPr>
              <w:jc w:val="right"/>
              <w:rPr>
                <w:color w:val="auto"/>
              </w:rPr>
            </w:pPr>
            <w:r>
              <w:rPr>
                <w:color w:val="auto"/>
              </w:rPr>
              <w:t>x</w:t>
            </w:r>
            <w:r w:rsidR="00E21887" w:rsidRPr="00504F35">
              <w:rPr>
                <w:color w:val="auto"/>
              </w:rPr>
              <w:t xml:space="preserve"> %</w:t>
            </w:r>
          </w:p>
        </w:tc>
        <w:tc>
          <w:tcPr>
            <w:tcW w:w="2409" w:type="dxa"/>
            <w:tcBorders>
              <w:top w:val="single" w:sz="4" w:space="0" w:color="9D9D9C"/>
              <w:left w:val="single" w:sz="48" w:space="0" w:color="FFFFFF" w:themeColor="background1"/>
              <w:bottom w:val="single" w:sz="4" w:space="0" w:color="9D9D9C"/>
            </w:tcBorders>
          </w:tcPr>
          <w:p w14:paraId="369650DA" w14:textId="77777777" w:rsidR="00E21887" w:rsidRPr="00504F35" w:rsidRDefault="00E21887" w:rsidP="00E21887">
            <w:pPr>
              <w:rPr>
                <w:color w:val="auto"/>
              </w:rPr>
            </w:pPr>
          </w:p>
        </w:tc>
        <w:tc>
          <w:tcPr>
            <w:tcW w:w="709" w:type="dxa"/>
            <w:tcBorders>
              <w:top w:val="single" w:sz="4" w:space="0" w:color="9D9D9C"/>
              <w:bottom w:val="single" w:sz="4" w:space="0" w:color="9D9D9C"/>
            </w:tcBorders>
          </w:tcPr>
          <w:p w14:paraId="3FA88167" w14:textId="77777777" w:rsidR="00E21887" w:rsidRPr="00504F35" w:rsidRDefault="00155AC5" w:rsidP="00E21887">
            <w:pPr>
              <w:rPr>
                <w:color w:val="auto"/>
              </w:rPr>
            </w:pPr>
            <w:r w:rsidRPr="00504F35">
              <w:rPr>
                <w:color w:val="auto"/>
              </w:rPr>
              <w:t>CHF</w:t>
            </w:r>
          </w:p>
        </w:tc>
        <w:tc>
          <w:tcPr>
            <w:tcW w:w="1559" w:type="dxa"/>
            <w:tcBorders>
              <w:top w:val="single" w:sz="4" w:space="0" w:color="9D9D9C"/>
              <w:bottom w:val="single" w:sz="4" w:space="0" w:color="9D9D9C"/>
            </w:tcBorders>
          </w:tcPr>
          <w:p w14:paraId="3E792DD3" w14:textId="6F974282" w:rsidR="00E21887" w:rsidRPr="00504F35" w:rsidRDefault="00E21887" w:rsidP="00504F35">
            <w:pPr>
              <w:jc w:val="right"/>
              <w:rPr>
                <w:color w:val="auto"/>
              </w:rPr>
            </w:pPr>
          </w:p>
        </w:tc>
      </w:tr>
      <w:tr w:rsidR="00E21887" w:rsidRPr="00504F35" w14:paraId="2CDDE834" w14:textId="77777777" w:rsidTr="00E21887">
        <w:tc>
          <w:tcPr>
            <w:tcW w:w="2410" w:type="dxa"/>
            <w:tcBorders>
              <w:top w:val="single" w:sz="4" w:space="0" w:color="9D9D9C"/>
              <w:bottom w:val="single" w:sz="4" w:space="0" w:color="9D9D9C"/>
              <w:right w:val="single" w:sz="48" w:space="0" w:color="FFFFFF" w:themeColor="background1"/>
            </w:tcBorders>
          </w:tcPr>
          <w:p w14:paraId="2B3817A7" w14:textId="77777777" w:rsidR="00E21887" w:rsidRPr="00504F35" w:rsidRDefault="00E21887" w:rsidP="00E21887">
            <w:r w:rsidRPr="00504F35">
              <w:t>Phase 33</w:t>
            </w:r>
          </w:p>
        </w:tc>
        <w:tc>
          <w:tcPr>
            <w:tcW w:w="2552" w:type="dxa"/>
            <w:tcBorders>
              <w:top w:val="single" w:sz="4" w:space="0" w:color="9D9D9C"/>
              <w:left w:val="single" w:sz="48" w:space="0" w:color="FFFFFF" w:themeColor="background1"/>
              <w:bottom w:val="single" w:sz="4" w:space="0" w:color="9D9D9C"/>
            </w:tcBorders>
          </w:tcPr>
          <w:p w14:paraId="21F02F5F" w14:textId="18DF72A9" w:rsidR="00E21887" w:rsidRPr="00504F35" w:rsidRDefault="00A07FE0" w:rsidP="002716C9">
            <w:pPr>
              <w:jc w:val="right"/>
              <w:rPr>
                <w:color w:val="auto"/>
              </w:rPr>
            </w:pPr>
            <w:r>
              <w:rPr>
                <w:color w:val="auto"/>
              </w:rPr>
              <w:t>x</w:t>
            </w:r>
            <w:r w:rsidR="00E21887" w:rsidRPr="00504F35">
              <w:rPr>
                <w:color w:val="auto"/>
              </w:rPr>
              <w:t xml:space="preserve"> %</w:t>
            </w:r>
          </w:p>
        </w:tc>
        <w:tc>
          <w:tcPr>
            <w:tcW w:w="2409" w:type="dxa"/>
            <w:tcBorders>
              <w:top w:val="single" w:sz="4" w:space="0" w:color="9D9D9C"/>
              <w:left w:val="single" w:sz="48" w:space="0" w:color="FFFFFF" w:themeColor="background1"/>
              <w:bottom w:val="single" w:sz="4" w:space="0" w:color="9D9D9C"/>
            </w:tcBorders>
          </w:tcPr>
          <w:p w14:paraId="165610DA" w14:textId="77777777" w:rsidR="00E21887" w:rsidRPr="00504F35" w:rsidRDefault="00E21887" w:rsidP="00E21887">
            <w:pPr>
              <w:rPr>
                <w:color w:val="auto"/>
              </w:rPr>
            </w:pPr>
          </w:p>
        </w:tc>
        <w:tc>
          <w:tcPr>
            <w:tcW w:w="709" w:type="dxa"/>
            <w:tcBorders>
              <w:top w:val="single" w:sz="4" w:space="0" w:color="9D9D9C"/>
              <w:bottom w:val="single" w:sz="4" w:space="0" w:color="9D9D9C"/>
            </w:tcBorders>
          </w:tcPr>
          <w:p w14:paraId="7ED13DA7" w14:textId="77777777" w:rsidR="00E21887" w:rsidRPr="00504F35" w:rsidRDefault="00155AC5" w:rsidP="00E21887">
            <w:pPr>
              <w:rPr>
                <w:color w:val="auto"/>
              </w:rPr>
            </w:pPr>
            <w:r w:rsidRPr="00504F35">
              <w:rPr>
                <w:color w:val="auto"/>
              </w:rPr>
              <w:t>CHF</w:t>
            </w:r>
          </w:p>
        </w:tc>
        <w:tc>
          <w:tcPr>
            <w:tcW w:w="1559" w:type="dxa"/>
            <w:tcBorders>
              <w:top w:val="single" w:sz="4" w:space="0" w:color="9D9D9C"/>
              <w:bottom w:val="single" w:sz="4" w:space="0" w:color="9D9D9C"/>
            </w:tcBorders>
          </w:tcPr>
          <w:p w14:paraId="3C37344B" w14:textId="29E46808" w:rsidR="00E21887" w:rsidRPr="00504F35" w:rsidRDefault="00E21887" w:rsidP="00504F35">
            <w:pPr>
              <w:jc w:val="right"/>
              <w:rPr>
                <w:color w:val="auto"/>
              </w:rPr>
            </w:pPr>
          </w:p>
        </w:tc>
      </w:tr>
      <w:tr w:rsidR="00E21887" w:rsidRPr="00504F35" w14:paraId="3B834679" w14:textId="77777777" w:rsidTr="00E21887">
        <w:tc>
          <w:tcPr>
            <w:tcW w:w="2410" w:type="dxa"/>
            <w:tcBorders>
              <w:top w:val="single" w:sz="4" w:space="0" w:color="9D9D9C"/>
              <w:bottom w:val="single" w:sz="4" w:space="0" w:color="9D9D9C"/>
              <w:right w:val="single" w:sz="48" w:space="0" w:color="FFFFFF" w:themeColor="background1"/>
            </w:tcBorders>
          </w:tcPr>
          <w:p w14:paraId="5821ED41" w14:textId="77777777" w:rsidR="00E21887" w:rsidRPr="00504F35" w:rsidRDefault="00E21887" w:rsidP="00E21887">
            <w:pPr>
              <w:spacing w:after="200" w:line="276" w:lineRule="auto"/>
            </w:pPr>
            <w:r w:rsidRPr="00504F35">
              <w:t>Phase 41</w:t>
            </w:r>
          </w:p>
        </w:tc>
        <w:tc>
          <w:tcPr>
            <w:tcW w:w="2552" w:type="dxa"/>
            <w:tcBorders>
              <w:top w:val="single" w:sz="4" w:space="0" w:color="9D9D9C"/>
              <w:left w:val="single" w:sz="48" w:space="0" w:color="FFFFFF" w:themeColor="background1"/>
              <w:bottom w:val="single" w:sz="4" w:space="0" w:color="9D9D9C"/>
            </w:tcBorders>
          </w:tcPr>
          <w:p w14:paraId="2897B2B4" w14:textId="3A77B307" w:rsidR="00E21887" w:rsidRPr="00504F35" w:rsidRDefault="00A07FE0" w:rsidP="002716C9">
            <w:pPr>
              <w:spacing w:after="200" w:line="276" w:lineRule="auto"/>
              <w:jc w:val="right"/>
              <w:rPr>
                <w:color w:val="auto"/>
              </w:rPr>
            </w:pPr>
            <w:r>
              <w:rPr>
                <w:color w:val="auto"/>
              </w:rPr>
              <w:t xml:space="preserve">x </w:t>
            </w:r>
            <w:r w:rsidR="00E21887" w:rsidRPr="00504F35">
              <w:rPr>
                <w:color w:val="auto"/>
              </w:rPr>
              <w:t>%</w:t>
            </w:r>
          </w:p>
        </w:tc>
        <w:tc>
          <w:tcPr>
            <w:tcW w:w="2409" w:type="dxa"/>
            <w:tcBorders>
              <w:top w:val="single" w:sz="4" w:space="0" w:color="9D9D9C"/>
              <w:left w:val="single" w:sz="48" w:space="0" w:color="FFFFFF" w:themeColor="background1"/>
              <w:bottom w:val="single" w:sz="4" w:space="0" w:color="9D9D9C"/>
            </w:tcBorders>
          </w:tcPr>
          <w:p w14:paraId="5EAF5FEE" w14:textId="77777777" w:rsidR="00E21887" w:rsidRPr="00504F35" w:rsidRDefault="00E21887" w:rsidP="00E21887">
            <w:pPr>
              <w:spacing w:after="200" w:line="276" w:lineRule="auto"/>
              <w:rPr>
                <w:color w:val="auto"/>
              </w:rPr>
            </w:pPr>
          </w:p>
        </w:tc>
        <w:tc>
          <w:tcPr>
            <w:tcW w:w="709" w:type="dxa"/>
            <w:tcBorders>
              <w:top w:val="single" w:sz="4" w:space="0" w:color="9D9D9C"/>
              <w:bottom w:val="single" w:sz="4" w:space="0" w:color="9D9D9C"/>
            </w:tcBorders>
          </w:tcPr>
          <w:p w14:paraId="090024AD" w14:textId="77777777" w:rsidR="00E21887" w:rsidRPr="00504F35" w:rsidRDefault="00E21887" w:rsidP="00E21887">
            <w:pPr>
              <w:spacing w:after="200" w:line="276" w:lineRule="auto"/>
              <w:rPr>
                <w:color w:val="auto"/>
              </w:rPr>
            </w:pPr>
            <w:r w:rsidRPr="00504F35">
              <w:rPr>
                <w:color w:val="auto"/>
              </w:rPr>
              <w:t>CHF</w:t>
            </w:r>
          </w:p>
        </w:tc>
        <w:tc>
          <w:tcPr>
            <w:tcW w:w="1559" w:type="dxa"/>
            <w:tcBorders>
              <w:top w:val="single" w:sz="4" w:space="0" w:color="9D9D9C"/>
              <w:bottom w:val="single" w:sz="4" w:space="0" w:color="9D9D9C"/>
            </w:tcBorders>
          </w:tcPr>
          <w:p w14:paraId="658BB3F2" w14:textId="1D1BEF42" w:rsidR="00E21887" w:rsidRPr="00504F35" w:rsidRDefault="00E21887" w:rsidP="00504F35">
            <w:pPr>
              <w:spacing w:after="200" w:line="276" w:lineRule="auto"/>
              <w:jc w:val="right"/>
              <w:rPr>
                <w:color w:val="auto"/>
              </w:rPr>
            </w:pPr>
          </w:p>
        </w:tc>
      </w:tr>
      <w:tr w:rsidR="00E21887" w:rsidRPr="00504F35" w14:paraId="483D3499" w14:textId="77777777" w:rsidTr="00E21887">
        <w:tc>
          <w:tcPr>
            <w:tcW w:w="2410" w:type="dxa"/>
            <w:tcBorders>
              <w:top w:val="single" w:sz="4" w:space="0" w:color="9D9D9C"/>
              <w:bottom w:val="single" w:sz="8" w:space="0" w:color="1F5489" w:themeColor="accent1" w:themeShade="BF"/>
              <w:right w:val="single" w:sz="48" w:space="0" w:color="FFFFFF" w:themeColor="background1"/>
            </w:tcBorders>
          </w:tcPr>
          <w:p w14:paraId="36335797" w14:textId="77777777" w:rsidR="00E21887" w:rsidRPr="00504F35" w:rsidRDefault="00E21887" w:rsidP="00E21887">
            <w:pPr>
              <w:spacing w:after="200" w:line="276" w:lineRule="auto"/>
            </w:pPr>
            <w:r w:rsidRPr="00504F35">
              <w:t>Phase 51-53</w:t>
            </w:r>
          </w:p>
        </w:tc>
        <w:tc>
          <w:tcPr>
            <w:tcW w:w="2552" w:type="dxa"/>
            <w:tcBorders>
              <w:top w:val="single" w:sz="4" w:space="0" w:color="9D9D9C"/>
              <w:left w:val="single" w:sz="48" w:space="0" w:color="FFFFFF" w:themeColor="background1"/>
              <w:bottom w:val="single" w:sz="8" w:space="0" w:color="1F5489" w:themeColor="accent1" w:themeShade="BF"/>
            </w:tcBorders>
          </w:tcPr>
          <w:p w14:paraId="6AB40835" w14:textId="53B6770A" w:rsidR="00E21887" w:rsidRPr="00504F35" w:rsidRDefault="00A07FE0" w:rsidP="002716C9">
            <w:pPr>
              <w:spacing w:after="200" w:line="276" w:lineRule="auto"/>
              <w:jc w:val="right"/>
            </w:pPr>
            <w:r>
              <w:t xml:space="preserve">x </w:t>
            </w:r>
            <w:r w:rsidR="00E21887" w:rsidRPr="00504F35">
              <w:t>%</w:t>
            </w:r>
          </w:p>
        </w:tc>
        <w:tc>
          <w:tcPr>
            <w:tcW w:w="2409" w:type="dxa"/>
            <w:tcBorders>
              <w:top w:val="single" w:sz="4" w:space="0" w:color="9D9D9C"/>
              <w:left w:val="single" w:sz="48" w:space="0" w:color="FFFFFF" w:themeColor="background1"/>
              <w:bottom w:val="single" w:sz="8" w:space="0" w:color="1F5489" w:themeColor="accent1" w:themeShade="BF"/>
            </w:tcBorders>
          </w:tcPr>
          <w:p w14:paraId="17ABB69E" w14:textId="77777777" w:rsidR="00E21887" w:rsidRPr="00504F35" w:rsidRDefault="00E21887" w:rsidP="00E21887">
            <w:pPr>
              <w:spacing w:after="200" w:line="276" w:lineRule="auto"/>
            </w:pPr>
          </w:p>
        </w:tc>
        <w:tc>
          <w:tcPr>
            <w:tcW w:w="709" w:type="dxa"/>
            <w:tcBorders>
              <w:top w:val="single" w:sz="4" w:space="0" w:color="9D9D9C"/>
              <w:bottom w:val="single" w:sz="8" w:space="0" w:color="1F5489" w:themeColor="accent1" w:themeShade="BF"/>
            </w:tcBorders>
          </w:tcPr>
          <w:p w14:paraId="31898B50" w14:textId="77777777" w:rsidR="00E21887" w:rsidRPr="00504F35" w:rsidRDefault="00E21887" w:rsidP="00E21887">
            <w:pPr>
              <w:spacing w:after="200" w:line="276" w:lineRule="auto"/>
            </w:pPr>
            <w:r w:rsidRPr="00504F35">
              <w:t>CHF</w:t>
            </w:r>
          </w:p>
        </w:tc>
        <w:tc>
          <w:tcPr>
            <w:tcW w:w="1559" w:type="dxa"/>
            <w:tcBorders>
              <w:top w:val="single" w:sz="4" w:space="0" w:color="9D9D9C"/>
              <w:bottom w:val="single" w:sz="8" w:space="0" w:color="1F5489" w:themeColor="accent1" w:themeShade="BF"/>
            </w:tcBorders>
          </w:tcPr>
          <w:p w14:paraId="04B25395" w14:textId="1A01A017" w:rsidR="00E21887" w:rsidRPr="00504F35" w:rsidRDefault="00E21887" w:rsidP="00504F35">
            <w:pPr>
              <w:spacing w:after="200" w:line="276" w:lineRule="auto"/>
              <w:jc w:val="right"/>
            </w:pPr>
          </w:p>
        </w:tc>
      </w:tr>
      <w:tr w:rsidR="00E21887" w:rsidRPr="00504F35" w14:paraId="12404BD6" w14:textId="77777777" w:rsidTr="00E21887">
        <w:tc>
          <w:tcPr>
            <w:tcW w:w="2410" w:type="dxa"/>
            <w:tcBorders>
              <w:top w:val="single" w:sz="8" w:space="0" w:color="1F5489" w:themeColor="accent1" w:themeShade="BF"/>
              <w:bottom w:val="single" w:sz="4" w:space="0" w:color="9D9D9C"/>
              <w:right w:val="single" w:sz="48" w:space="0" w:color="FFFFFF" w:themeColor="background1"/>
            </w:tcBorders>
          </w:tcPr>
          <w:p w14:paraId="6F17B7A2" w14:textId="77777777" w:rsidR="00E21887" w:rsidRPr="00504F35" w:rsidRDefault="00E21887" w:rsidP="00E21887">
            <w:pPr>
              <w:spacing w:after="200" w:line="276" w:lineRule="auto"/>
            </w:pPr>
            <w:r w:rsidRPr="00504F35">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7BECAAD3" w14:textId="77777777" w:rsidR="00E21887" w:rsidRPr="00504F35" w:rsidRDefault="00E21887" w:rsidP="002716C9">
            <w:pPr>
              <w:spacing w:after="200" w:line="276" w:lineRule="auto"/>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41624CED" w14:textId="77777777" w:rsidR="00E21887" w:rsidRPr="00504F35" w:rsidRDefault="00E21887" w:rsidP="00E21887">
            <w:pPr>
              <w:spacing w:after="200" w:line="276" w:lineRule="auto"/>
            </w:pPr>
          </w:p>
        </w:tc>
        <w:tc>
          <w:tcPr>
            <w:tcW w:w="709" w:type="dxa"/>
            <w:tcBorders>
              <w:top w:val="single" w:sz="8" w:space="0" w:color="1F5489" w:themeColor="accent1" w:themeShade="BF"/>
              <w:bottom w:val="single" w:sz="4" w:space="0" w:color="9D9D9C"/>
            </w:tcBorders>
          </w:tcPr>
          <w:p w14:paraId="732DE5B4" w14:textId="77777777" w:rsidR="00E21887" w:rsidRPr="00504F35" w:rsidRDefault="00E21887" w:rsidP="00E21887">
            <w:pPr>
              <w:spacing w:after="200" w:line="276" w:lineRule="auto"/>
            </w:pPr>
            <w:r w:rsidRPr="00504F35">
              <w:t>CHF</w:t>
            </w:r>
          </w:p>
        </w:tc>
        <w:tc>
          <w:tcPr>
            <w:tcW w:w="1559" w:type="dxa"/>
            <w:tcBorders>
              <w:top w:val="single" w:sz="8" w:space="0" w:color="1F5489" w:themeColor="accent1" w:themeShade="BF"/>
              <w:bottom w:val="single" w:sz="4" w:space="0" w:color="9D9D9C"/>
            </w:tcBorders>
          </w:tcPr>
          <w:p w14:paraId="42D220C7" w14:textId="4B674395" w:rsidR="00E21887" w:rsidRPr="00504F35" w:rsidRDefault="00E21887" w:rsidP="00504F35">
            <w:pPr>
              <w:spacing w:after="200" w:line="276" w:lineRule="auto"/>
              <w:jc w:val="right"/>
            </w:pPr>
          </w:p>
        </w:tc>
      </w:tr>
      <w:tr w:rsidR="00E21887" w:rsidRPr="00504F35" w14:paraId="6B4D16F2"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47AA068A" w14:textId="77777777" w:rsidR="00E21887" w:rsidRPr="00504F35" w:rsidRDefault="00E21887" w:rsidP="00E21887">
            <w:pPr>
              <w:spacing w:after="200" w:line="276" w:lineRule="auto"/>
            </w:pPr>
            <w:r w:rsidRPr="00504F35">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60C9C601" w14:textId="77777777" w:rsidR="00E21887" w:rsidRPr="00504F35" w:rsidRDefault="00E21887" w:rsidP="002716C9">
            <w:pPr>
              <w:spacing w:after="200" w:line="276" w:lineRule="auto"/>
              <w:jc w:val="right"/>
            </w:pPr>
            <w:r w:rsidRPr="00504F35">
              <w:t>7.7%</w:t>
            </w:r>
          </w:p>
        </w:tc>
        <w:tc>
          <w:tcPr>
            <w:tcW w:w="2409" w:type="dxa"/>
            <w:tcBorders>
              <w:top w:val="single" w:sz="4" w:space="0" w:color="9D9D9C"/>
              <w:left w:val="single" w:sz="48" w:space="0" w:color="FFFFFF" w:themeColor="background1"/>
              <w:bottom w:val="single" w:sz="8" w:space="0" w:color="1F5489" w:themeColor="accent1" w:themeShade="BF"/>
            </w:tcBorders>
          </w:tcPr>
          <w:p w14:paraId="37BE0774" w14:textId="77777777" w:rsidR="00E21887" w:rsidRPr="00504F35" w:rsidRDefault="00E21887" w:rsidP="00E21887">
            <w:pPr>
              <w:spacing w:after="200" w:line="276" w:lineRule="auto"/>
            </w:pPr>
          </w:p>
        </w:tc>
        <w:tc>
          <w:tcPr>
            <w:tcW w:w="709" w:type="dxa"/>
            <w:tcBorders>
              <w:top w:val="single" w:sz="4" w:space="0" w:color="9D9D9C"/>
              <w:bottom w:val="single" w:sz="8" w:space="0" w:color="1F5489" w:themeColor="accent1" w:themeShade="BF"/>
            </w:tcBorders>
          </w:tcPr>
          <w:p w14:paraId="1030C6FC" w14:textId="77777777" w:rsidR="00E21887" w:rsidRPr="00504F35" w:rsidRDefault="00E21887" w:rsidP="00E21887">
            <w:pPr>
              <w:spacing w:after="200" w:line="276" w:lineRule="auto"/>
            </w:pPr>
            <w:r w:rsidRPr="00504F35">
              <w:t>CHF</w:t>
            </w:r>
          </w:p>
        </w:tc>
        <w:tc>
          <w:tcPr>
            <w:tcW w:w="1559" w:type="dxa"/>
            <w:tcBorders>
              <w:top w:val="single" w:sz="4" w:space="0" w:color="9D9D9C"/>
              <w:bottom w:val="single" w:sz="8" w:space="0" w:color="1F5489" w:themeColor="accent1" w:themeShade="BF"/>
            </w:tcBorders>
          </w:tcPr>
          <w:p w14:paraId="3A4E5CDB" w14:textId="539891EE" w:rsidR="00E21887" w:rsidRPr="00504F35" w:rsidRDefault="00E21887" w:rsidP="008659EB">
            <w:pPr>
              <w:spacing w:after="200" w:line="276" w:lineRule="auto"/>
              <w:jc w:val="right"/>
            </w:pPr>
          </w:p>
        </w:tc>
      </w:tr>
      <w:tr w:rsidR="00E21887" w:rsidRPr="00A261FA" w14:paraId="56DEB047"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07763682" w14:textId="77777777" w:rsidR="00E21887" w:rsidRPr="00504F35" w:rsidRDefault="00E21887" w:rsidP="00E21887">
            <w:pPr>
              <w:spacing w:after="200" w:line="276" w:lineRule="auto"/>
              <w:rPr>
                <w:b/>
              </w:rPr>
            </w:pPr>
            <w:r w:rsidRPr="00504F35">
              <w:rPr>
                <w:b/>
              </w:rPr>
              <w:t>Total 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5D15BE9D" w14:textId="77777777" w:rsidR="00E21887" w:rsidRPr="00504F35" w:rsidRDefault="00E21887" w:rsidP="00E21887">
            <w:pPr>
              <w:spacing w:after="200" w:line="276" w:lineRule="auto"/>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263E7F61" w14:textId="77777777" w:rsidR="00E21887" w:rsidRPr="00504F35" w:rsidRDefault="00E21887" w:rsidP="00E21887">
            <w:pPr>
              <w:spacing w:after="200" w:line="276" w:lineRule="auto"/>
              <w:rPr>
                <w:b/>
              </w:rPr>
            </w:pPr>
          </w:p>
        </w:tc>
        <w:tc>
          <w:tcPr>
            <w:tcW w:w="709" w:type="dxa"/>
            <w:tcBorders>
              <w:top w:val="single" w:sz="8" w:space="0" w:color="1F5489" w:themeColor="accent1" w:themeShade="BF"/>
              <w:bottom w:val="single" w:sz="12" w:space="0" w:color="0070C0"/>
            </w:tcBorders>
          </w:tcPr>
          <w:p w14:paraId="46A966C2" w14:textId="77777777" w:rsidR="00E21887" w:rsidRPr="00504F35" w:rsidRDefault="00504F35" w:rsidP="00E21887">
            <w:pPr>
              <w:spacing w:after="200" w:line="276" w:lineRule="auto"/>
              <w:rPr>
                <w:b/>
              </w:rPr>
            </w:pPr>
            <w:r>
              <w:rPr>
                <w:b/>
              </w:rPr>
              <w:t>CHF</w:t>
            </w:r>
          </w:p>
        </w:tc>
        <w:tc>
          <w:tcPr>
            <w:tcW w:w="1559" w:type="dxa"/>
            <w:tcBorders>
              <w:top w:val="single" w:sz="8" w:space="0" w:color="1F5489" w:themeColor="accent1" w:themeShade="BF"/>
              <w:bottom w:val="single" w:sz="12" w:space="0" w:color="0070C0"/>
            </w:tcBorders>
          </w:tcPr>
          <w:p w14:paraId="6BD7F4FE" w14:textId="1F233965" w:rsidR="00E21887" w:rsidRPr="00A261FA" w:rsidRDefault="00E21887" w:rsidP="008659EB">
            <w:pPr>
              <w:spacing w:after="200" w:line="276" w:lineRule="auto"/>
              <w:jc w:val="right"/>
              <w:rPr>
                <w:b/>
              </w:rPr>
            </w:pPr>
          </w:p>
        </w:tc>
      </w:tr>
    </w:tbl>
    <w:p w14:paraId="381D854F" w14:textId="77777777" w:rsidR="00E21887" w:rsidRDefault="00E21887" w:rsidP="00CD2388">
      <w:pPr>
        <w:pStyle w:val="Default"/>
        <w:rPr>
          <w:sz w:val="22"/>
          <w:szCs w:val="22"/>
        </w:rPr>
      </w:pPr>
    </w:p>
    <w:p w14:paraId="5F9008A8" w14:textId="547A7725" w:rsidR="00060E0D" w:rsidRPr="0073617B" w:rsidRDefault="00060E0D" w:rsidP="00060E0D">
      <w:pPr>
        <w:autoSpaceDE w:val="0"/>
        <w:autoSpaceDN w:val="0"/>
        <w:adjustRightInd w:val="0"/>
        <w:spacing w:line="240" w:lineRule="auto"/>
        <w:rPr>
          <w:rFonts w:ascii="Arial-ItalicMT" w:hAnsi="Arial-ItalicMT" w:cs="Arial-ItalicMT"/>
          <w:b/>
          <w:iCs/>
          <w:color w:val="auto"/>
        </w:rPr>
      </w:pPr>
      <w:r w:rsidRPr="0073617B">
        <w:rPr>
          <w:rFonts w:ascii="Arial-ItalicMT" w:hAnsi="Arial-ItalicMT" w:cs="Arial-ItalicMT"/>
          <w:b/>
          <w:iCs/>
          <w:color w:val="auto"/>
        </w:rPr>
        <w:t xml:space="preserve">Bestimmung des Honorarsatzes je Leistungsphase (relevante </w:t>
      </w:r>
      <w:proofErr w:type="spellStart"/>
      <w:r w:rsidRPr="0073617B">
        <w:rPr>
          <w:rFonts w:ascii="Arial-ItalicMT" w:hAnsi="Arial-ItalicMT" w:cs="Arial-ItalicMT"/>
          <w:b/>
          <w:iCs/>
          <w:color w:val="auto"/>
        </w:rPr>
        <w:t>honorarb</w:t>
      </w:r>
      <w:r w:rsidR="00A07FE0">
        <w:rPr>
          <w:rFonts w:ascii="Arial-ItalicMT" w:hAnsi="Arial-ItalicMT" w:cs="Arial-ItalicMT"/>
          <w:b/>
          <w:iCs/>
          <w:color w:val="auto"/>
        </w:rPr>
        <w:t>er</w:t>
      </w:r>
      <w:proofErr w:type="spellEnd"/>
      <w:r w:rsidRPr="0073617B">
        <w:rPr>
          <w:rFonts w:ascii="Arial-ItalicMT" w:hAnsi="Arial-ItalicMT" w:cs="Arial-ItalicMT"/>
          <w:b/>
          <w:iCs/>
          <w:color w:val="auto"/>
        </w:rPr>
        <w:t>. Bausumme):</w:t>
      </w:r>
    </w:p>
    <w:p w14:paraId="33A8F085" w14:textId="22F4ECBF" w:rsidR="00060E0D" w:rsidRDefault="00060E0D" w:rsidP="00060E0D">
      <w:pPr>
        <w:shd w:val="clear" w:color="auto" w:fill="FFFFFF" w:themeFill="background1"/>
        <w:rPr>
          <w:rFonts w:ascii="Arial-ItalicMT" w:hAnsi="Arial-ItalicMT" w:cs="Arial-ItalicMT"/>
          <w:iCs/>
          <w:color w:val="auto"/>
        </w:rPr>
      </w:pPr>
      <w:r w:rsidRPr="0073617B">
        <w:rPr>
          <w:rFonts w:ascii="Arial-ItalicMT" w:hAnsi="Arial-ItalicMT" w:cs="Arial-ItalicMT"/>
          <w:iCs/>
          <w:color w:val="auto"/>
        </w:rPr>
        <w:t xml:space="preserve">Die Berechnung des Honorars für die Teilphasen 31 (Vorprojekt), 32 (Bauprojekt) und 33 (Bewilligungsverfahren / Auflageprojekt) erfolgt </w:t>
      </w:r>
      <w:r w:rsidRPr="0073617B">
        <w:rPr>
          <w:rFonts w:ascii="Arial-ItalicMT" w:hAnsi="Arial-ItalicMT" w:cs="Arial-ItalicMT"/>
          <w:b/>
          <w:iCs/>
          <w:color w:val="auto"/>
        </w:rPr>
        <w:t>vorläufig</w:t>
      </w:r>
      <w:r w:rsidRPr="0073617B">
        <w:rPr>
          <w:rFonts w:ascii="Arial-ItalicMT" w:hAnsi="Arial-ItalicMT" w:cs="Arial-ItalicMT"/>
          <w:iCs/>
          <w:color w:val="auto"/>
        </w:rPr>
        <w:t xml:space="preserve"> gemäss den aufwandbestimmenden Baukosten sowie den vereinbarten Prozentsätzen dieses Vertrags auf </w:t>
      </w:r>
      <w:r w:rsidRPr="0073617B">
        <w:rPr>
          <w:rFonts w:ascii="Arial-ItalicMT" w:hAnsi="Arial-ItalicMT" w:cs="Arial-ItalicMT"/>
          <w:b/>
          <w:iCs/>
          <w:color w:val="auto"/>
        </w:rPr>
        <w:t>Basis der vorliegenden Grobkostenschätzung</w:t>
      </w:r>
      <w:r w:rsidRPr="0073617B">
        <w:rPr>
          <w:rFonts w:ascii="Arial-ItalicMT" w:hAnsi="Arial-ItalicMT" w:cs="Arial-ItalicMT"/>
          <w:iCs/>
          <w:color w:val="auto"/>
        </w:rPr>
        <w:t>.</w:t>
      </w:r>
    </w:p>
    <w:p w14:paraId="292B2592" w14:textId="77777777" w:rsidR="00A07FE0" w:rsidRPr="0073617B" w:rsidRDefault="00A07FE0" w:rsidP="00060E0D">
      <w:pPr>
        <w:shd w:val="clear" w:color="auto" w:fill="FFFFFF" w:themeFill="background1"/>
        <w:rPr>
          <w:rFonts w:ascii="Arial-ItalicMT" w:hAnsi="Arial-ItalicMT" w:cs="Arial-ItalicMT"/>
          <w:iCs/>
          <w:color w:val="auto"/>
        </w:rPr>
      </w:pPr>
    </w:p>
    <w:p w14:paraId="731FEFD6" w14:textId="77777777" w:rsidR="00060E0D" w:rsidRPr="0073617B" w:rsidRDefault="00060E0D" w:rsidP="00060E0D">
      <w:pPr>
        <w:autoSpaceDE w:val="0"/>
        <w:autoSpaceDN w:val="0"/>
        <w:adjustRightInd w:val="0"/>
        <w:spacing w:line="240" w:lineRule="auto"/>
        <w:rPr>
          <w:rFonts w:ascii="Arial-ItalicMT" w:hAnsi="Arial-ItalicMT" w:cs="Arial-ItalicMT"/>
          <w:iCs/>
          <w:color w:val="auto"/>
        </w:rPr>
      </w:pPr>
      <w:r w:rsidRPr="0073617B">
        <w:rPr>
          <w:rFonts w:ascii="Arial-ItalicMT" w:hAnsi="Arial-ItalicMT" w:cs="Arial-ItalicMT"/>
          <w:iCs/>
          <w:color w:val="auto"/>
        </w:rPr>
        <w:t xml:space="preserve">Die </w:t>
      </w:r>
      <w:r w:rsidRPr="0073617B">
        <w:rPr>
          <w:rFonts w:ascii="Arial-ItalicMT" w:hAnsi="Arial-ItalicMT" w:cs="Arial-ItalicMT"/>
          <w:b/>
          <w:iCs/>
          <w:color w:val="auto"/>
        </w:rPr>
        <w:t>effektive Berechnung</w:t>
      </w:r>
      <w:r w:rsidRPr="0073617B">
        <w:rPr>
          <w:rFonts w:ascii="Arial-ItalicMT" w:hAnsi="Arial-ItalicMT" w:cs="Arial-ItalicMT"/>
          <w:iCs/>
          <w:color w:val="auto"/>
        </w:rPr>
        <w:t xml:space="preserve"> des Honorars für die Teilphasen 31, 32 und 33 erfolgt rückwirkend auf Basis der aufwandbestimmenden Baukosten des durch die Auftraggeber </w:t>
      </w:r>
      <w:r w:rsidRPr="0073617B">
        <w:rPr>
          <w:rFonts w:ascii="Arial-ItalicMT" w:hAnsi="Arial-ItalicMT" w:cs="Arial-ItalicMT"/>
          <w:b/>
          <w:iCs/>
          <w:color w:val="auto"/>
        </w:rPr>
        <w:t>genehmigten Kostenvoranschlags</w:t>
      </w:r>
      <w:r w:rsidRPr="0073617B">
        <w:rPr>
          <w:rFonts w:ascii="Arial-ItalicMT" w:hAnsi="Arial-ItalicMT" w:cs="Arial-ItalicMT"/>
          <w:iCs/>
          <w:color w:val="auto"/>
        </w:rPr>
        <w:t xml:space="preserve"> gemäss den vereinbarten Prozentsätzen dieses Vertrags</w:t>
      </w:r>
      <w:r w:rsidR="0058417E">
        <w:rPr>
          <w:rFonts w:ascii="Arial-ItalicMT" w:hAnsi="Arial-ItalicMT" w:cs="Arial-ItalicMT"/>
          <w:iCs/>
          <w:color w:val="auto"/>
        </w:rPr>
        <w:t xml:space="preserve"> </w:t>
      </w:r>
      <w:r w:rsidR="0058417E" w:rsidRPr="00A7406A">
        <w:rPr>
          <w:rFonts w:ascii="Arial-ItalicMT" w:hAnsi="Arial-ItalicMT" w:cs="Arial-ItalicMT"/>
          <w:iCs/>
          <w:color w:val="auto"/>
        </w:rPr>
        <w:t>pauschal</w:t>
      </w:r>
      <w:r w:rsidRPr="00A7406A">
        <w:rPr>
          <w:rFonts w:ascii="Arial-ItalicMT" w:hAnsi="Arial-ItalicMT" w:cs="Arial-ItalicMT"/>
          <w:iCs/>
          <w:color w:val="auto"/>
        </w:rPr>
        <w:t>.</w:t>
      </w:r>
    </w:p>
    <w:p w14:paraId="2B40D68F" w14:textId="3CB77A6F" w:rsidR="00060E0D" w:rsidRPr="00DD501F" w:rsidRDefault="00060E0D" w:rsidP="00060E0D">
      <w:pPr>
        <w:shd w:val="clear" w:color="auto" w:fill="FFFFFF" w:themeFill="background1"/>
        <w:rPr>
          <w:rFonts w:ascii="Arial-ItalicMT" w:hAnsi="Arial-ItalicMT" w:cs="Arial-ItalicMT"/>
          <w:iCs/>
          <w:color w:val="auto"/>
        </w:rPr>
      </w:pPr>
      <w:r w:rsidRPr="0073617B">
        <w:rPr>
          <w:rFonts w:ascii="Arial-ItalicMT" w:hAnsi="Arial-ItalicMT" w:cs="Arial-ItalicMT"/>
          <w:iCs/>
          <w:color w:val="auto"/>
        </w:rPr>
        <w:t>Die Berechnung des Honorars für die Teilphasen 41 (Submission) und 51-53 (Realisierung) erfolgt auf Basis des genehmigten Kostenvoranschlages pauschal.</w:t>
      </w:r>
      <w:r w:rsidR="00C333E3" w:rsidRPr="0073617B">
        <w:rPr>
          <w:rFonts w:ascii="Arial-ItalicMT" w:hAnsi="Arial-ItalicMT" w:cs="Arial-ItalicMT"/>
          <w:iCs/>
          <w:color w:val="auto"/>
        </w:rPr>
        <w:t xml:space="preserve"> </w:t>
      </w:r>
      <w:r w:rsidR="00C333E3" w:rsidRPr="00DD501F">
        <w:rPr>
          <w:color w:val="auto"/>
        </w:rPr>
        <w:t xml:space="preserve">Eine rückwirkende Anpassung des durch den KV pauschalierten </w:t>
      </w:r>
      <w:r w:rsidR="00DD501F" w:rsidRPr="00DD501F">
        <w:rPr>
          <w:color w:val="auto"/>
        </w:rPr>
        <w:t>Honorars</w:t>
      </w:r>
      <w:r w:rsidR="00C333E3" w:rsidRPr="00DD501F">
        <w:rPr>
          <w:color w:val="auto"/>
        </w:rPr>
        <w:t xml:space="preserve"> erfolgt nicht.</w:t>
      </w:r>
    </w:p>
    <w:p w14:paraId="7174027D" w14:textId="77777777" w:rsidR="00060E0D" w:rsidRPr="00DD501F" w:rsidRDefault="00060E0D" w:rsidP="00060E0D">
      <w:pPr>
        <w:shd w:val="clear" w:color="auto" w:fill="FFFFFF" w:themeFill="background1"/>
        <w:rPr>
          <w:color w:val="auto"/>
        </w:rPr>
      </w:pPr>
    </w:p>
    <w:p w14:paraId="0A906DC0" w14:textId="3201EB8C" w:rsidR="00CD2388" w:rsidRPr="00DD501F" w:rsidRDefault="002716C9" w:rsidP="00CB4CD8">
      <w:pPr>
        <w:rPr>
          <w:b/>
          <w:color w:val="auto"/>
        </w:rPr>
      </w:pPr>
      <w:r>
        <w:rPr>
          <w:color w:val="auto"/>
        </w:rPr>
        <w:t>Planungsaufwände durch</w:t>
      </w:r>
      <w:r w:rsidR="00060E0D" w:rsidRPr="00DD501F">
        <w:rPr>
          <w:color w:val="auto"/>
        </w:rPr>
        <w:t xml:space="preserve"> Auflagen aus der Bewilligung sind in den Grundleistungen des Gesamthonorars abgedeckt.</w:t>
      </w:r>
    </w:p>
    <w:p w14:paraId="61CF076F" w14:textId="6440273B" w:rsidR="00452D86" w:rsidRDefault="00452D86" w:rsidP="00CB4CD8"/>
    <w:p w14:paraId="5E5D1F5D" w14:textId="77777777" w:rsidR="00CD2388" w:rsidRDefault="00CD2388" w:rsidP="00CB4CD8">
      <w:pPr>
        <w:rPr>
          <w:b/>
        </w:rPr>
      </w:pPr>
    </w:p>
    <w:p w14:paraId="35891E29" w14:textId="58589A95" w:rsidR="00A705FF" w:rsidRDefault="00A07FE0" w:rsidP="00CB4CD8">
      <w:pPr>
        <w:rPr>
          <w:b/>
        </w:rPr>
      </w:pPr>
      <w:r>
        <w:rPr>
          <w:b/>
        </w:rPr>
        <w:t xml:space="preserve">(z. B. </w:t>
      </w:r>
      <w:proofErr w:type="spellStart"/>
      <w:r w:rsidR="00A705FF">
        <w:rPr>
          <w:b/>
        </w:rPr>
        <w:t>Medizinaltechnikplanung</w:t>
      </w:r>
      <w:proofErr w:type="spellEnd"/>
      <w:r w:rsidR="00A705FF">
        <w:rPr>
          <w:b/>
        </w:rPr>
        <w:t xml:space="preserve"> Ausstattung SKP 7+8</w:t>
      </w:r>
      <w:r>
        <w:rPr>
          <w:b/>
        </w:rPr>
        <w:t>)</w:t>
      </w:r>
    </w:p>
    <w:p w14:paraId="6856C988" w14:textId="583CC605" w:rsidR="00F91138" w:rsidRPr="00C333E3" w:rsidRDefault="00F91138" w:rsidP="00F91138">
      <w:pPr>
        <w:rPr>
          <w:color w:val="auto"/>
        </w:rPr>
      </w:pPr>
      <w:r>
        <w:t xml:space="preserve">Die Leistungsdefinition erfolgt mit dem </w:t>
      </w:r>
      <w:r w:rsidR="00A07FE0">
        <w:t>VB xx</w:t>
      </w:r>
      <w:r>
        <w:t xml:space="preserve">, Leistungsbeschrieb </w:t>
      </w:r>
      <w:proofErr w:type="spellStart"/>
      <w:proofErr w:type="gramStart"/>
      <w:r>
        <w:t>Medizinaltechnikplanung</w:t>
      </w:r>
      <w:proofErr w:type="spellEnd"/>
      <w:r>
        <w:t xml:space="preserve">, </w:t>
      </w:r>
      <w:r w:rsidR="00A07FE0">
        <w:t xml:space="preserve">  </w:t>
      </w:r>
      <w:proofErr w:type="gramEnd"/>
      <w:r w:rsidR="00A07FE0">
        <w:t xml:space="preserve">  Datum)</w:t>
      </w:r>
      <w:r>
        <w:t>.</w:t>
      </w:r>
      <w:r w:rsidR="00C830A6">
        <w:t xml:space="preserve"> </w:t>
      </w:r>
      <w:r w:rsidR="00C830A6" w:rsidRPr="00C333E3">
        <w:rPr>
          <w:color w:val="auto"/>
        </w:rPr>
        <w:t>Eine Integration der Geräte SKP 7</w:t>
      </w:r>
      <w:r w:rsidR="00371F64">
        <w:rPr>
          <w:color w:val="auto"/>
        </w:rPr>
        <w:t>+</w:t>
      </w:r>
      <w:r w:rsidR="00C830A6" w:rsidRPr="00C333E3">
        <w:rPr>
          <w:color w:val="auto"/>
        </w:rPr>
        <w:t>8 je nach Planungsphase ist Bestandteil der Planung und wird nicht separat vergütet.</w:t>
      </w:r>
    </w:p>
    <w:p w14:paraId="647E60E9" w14:textId="77777777" w:rsidR="00F91138" w:rsidRDefault="00F91138" w:rsidP="00CB4CD8">
      <w:pPr>
        <w:rPr>
          <w:b/>
        </w:rPr>
      </w:pPr>
    </w:p>
    <w:p w14:paraId="5F58CA2C" w14:textId="2E859A04" w:rsidR="00944F25" w:rsidRDefault="00944F25" w:rsidP="00944F25">
      <w:r w:rsidRPr="00A705FF">
        <w:t xml:space="preserve">Grundleistungen über die Positionen SKP </w:t>
      </w:r>
      <w:r w:rsidR="00B83624" w:rsidRPr="00A705FF">
        <w:t>7+8</w:t>
      </w:r>
      <w:r w:rsidR="00A07FE0">
        <w:t>:</w:t>
      </w:r>
    </w:p>
    <w:p w14:paraId="6C50D9AA" w14:textId="77777777" w:rsidR="003F0B54" w:rsidRPr="00A705FF" w:rsidRDefault="003F0B54" w:rsidP="00944F25"/>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3402"/>
        <w:gridCol w:w="1559"/>
        <w:gridCol w:w="709"/>
        <w:gridCol w:w="1559"/>
      </w:tblGrid>
      <w:tr w:rsidR="00CD2388" w14:paraId="2011041B" w14:textId="77777777" w:rsidTr="00771C38">
        <w:tc>
          <w:tcPr>
            <w:tcW w:w="2410" w:type="dxa"/>
            <w:tcBorders>
              <w:top w:val="single" w:sz="4" w:space="0" w:color="9D9D9C"/>
              <w:bottom w:val="single" w:sz="4" w:space="0" w:color="9D9D9C"/>
              <w:right w:val="single" w:sz="48" w:space="0" w:color="FFFFFF" w:themeColor="background1"/>
            </w:tcBorders>
          </w:tcPr>
          <w:p w14:paraId="74BB4D3C" w14:textId="77777777" w:rsidR="00CD2388" w:rsidRDefault="00CD2388" w:rsidP="00CB2B6D">
            <w:r>
              <w:t>Leistung</w:t>
            </w:r>
          </w:p>
        </w:tc>
        <w:tc>
          <w:tcPr>
            <w:tcW w:w="3402" w:type="dxa"/>
            <w:tcBorders>
              <w:top w:val="single" w:sz="4" w:space="0" w:color="9D9D9C"/>
              <w:left w:val="single" w:sz="48" w:space="0" w:color="FFFFFF" w:themeColor="background1"/>
              <w:bottom w:val="single" w:sz="4" w:space="0" w:color="9D9D9C"/>
            </w:tcBorders>
          </w:tcPr>
          <w:p w14:paraId="508EE803" w14:textId="77777777" w:rsidR="00CD2388" w:rsidRDefault="00CD2388" w:rsidP="00CB2B6D">
            <w:pPr>
              <w:jc w:val="right"/>
            </w:pPr>
            <w:r>
              <w:t>honorarberechtigte Bausumme</w:t>
            </w:r>
          </w:p>
        </w:tc>
        <w:tc>
          <w:tcPr>
            <w:tcW w:w="1559" w:type="dxa"/>
            <w:tcBorders>
              <w:top w:val="single" w:sz="4" w:space="0" w:color="9D9D9C"/>
              <w:left w:val="single" w:sz="48" w:space="0" w:color="FFFFFF" w:themeColor="background1"/>
              <w:bottom w:val="single" w:sz="4" w:space="0" w:color="9D9D9C"/>
            </w:tcBorders>
          </w:tcPr>
          <w:p w14:paraId="1567A69D" w14:textId="77777777" w:rsidR="00CD2388" w:rsidRDefault="00CD2388" w:rsidP="00CB2B6D">
            <w:pPr>
              <w:jc w:val="right"/>
            </w:pPr>
            <w:r>
              <w:t>Honorarsatz</w:t>
            </w:r>
          </w:p>
        </w:tc>
        <w:tc>
          <w:tcPr>
            <w:tcW w:w="709" w:type="dxa"/>
            <w:tcBorders>
              <w:top w:val="single" w:sz="4" w:space="0" w:color="9D9D9C"/>
              <w:bottom w:val="single" w:sz="4" w:space="0" w:color="9D9D9C"/>
            </w:tcBorders>
          </w:tcPr>
          <w:p w14:paraId="446FA19D" w14:textId="77777777" w:rsidR="00CD2388" w:rsidRDefault="00CD2388" w:rsidP="00CB2B6D">
            <w:pPr>
              <w:jc w:val="right"/>
            </w:pPr>
          </w:p>
        </w:tc>
        <w:tc>
          <w:tcPr>
            <w:tcW w:w="1559" w:type="dxa"/>
            <w:tcBorders>
              <w:top w:val="single" w:sz="4" w:space="0" w:color="9D9D9C"/>
              <w:bottom w:val="single" w:sz="4" w:space="0" w:color="9D9D9C"/>
            </w:tcBorders>
          </w:tcPr>
          <w:p w14:paraId="0997CFF1" w14:textId="77777777" w:rsidR="00CD2388" w:rsidRDefault="005675F2" w:rsidP="00CB2B6D">
            <w:pPr>
              <w:jc w:val="right"/>
            </w:pPr>
            <w:r>
              <w:t>exkl. MWST.</w:t>
            </w:r>
            <w:r w:rsidR="00CD2388">
              <w:t>.</w:t>
            </w:r>
          </w:p>
        </w:tc>
      </w:tr>
      <w:tr w:rsidR="00CD2388" w14:paraId="4779DD15" w14:textId="77777777" w:rsidTr="00771C38">
        <w:tc>
          <w:tcPr>
            <w:tcW w:w="2410" w:type="dxa"/>
            <w:tcBorders>
              <w:top w:val="single" w:sz="4" w:space="0" w:color="9D9D9C"/>
              <w:bottom w:val="single" w:sz="12" w:space="0" w:color="0070C0"/>
              <w:right w:val="single" w:sz="48" w:space="0" w:color="FFFFFF" w:themeColor="background1"/>
            </w:tcBorders>
          </w:tcPr>
          <w:p w14:paraId="47D73216" w14:textId="77777777" w:rsidR="00CD2388" w:rsidRDefault="00CD2388" w:rsidP="00CB2B6D">
            <w:r>
              <w:t>Phase 31-53</w:t>
            </w:r>
          </w:p>
        </w:tc>
        <w:tc>
          <w:tcPr>
            <w:tcW w:w="3402" w:type="dxa"/>
            <w:tcBorders>
              <w:top w:val="single" w:sz="4" w:space="0" w:color="9D9D9C"/>
              <w:left w:val="single" w:sz="48" w:space="0" w:color="FFFFFF" w:themeColor="background1"/>
              <w:bottom w:val="single" w:sz="12" w:space="0" w:color="0070C0"/>
            </w:tcBorders>
          </w:tcPr>
          <w:p w14:paraId="25A94B43" w14:textId="56724A04" w:rsidR="00CD2388" w:rsidRDefault="00CD2388" w:rsidP="00CB2B6D">
            <w:pPr>
              <w:jc w:val="right"/>
            </w:pPr>
          </w:p>
        </w:tc>
        <w:tc>
          <w:tcPr>
            <w:tcW w:w="1559" w:type="dxa"/>
            <w:tcBorders>
              <w:top w:val="single" w:sz="4" w:space="0" w:color="9D9D9C"/>
              <w:left w:val="single" w:sz="48" w:space="0" w:color="FFFFFF" w:themeColor="background1"/>
              <w:bottom w:val="single" w:sz="12" w:space="0" w:color="0070C0"/>
            </w:tcBorders>
          </w:tcPr>
          <w:p w14:paraId="6AB917F0" w14:textId="798E6EFD" w:rsidR="00CD2388" w:rsidRPr="00EF2AD7" w:rsidRDefault="007D737B" w:rsidP="00CB2B6D">
            <w:pPr>
              <w:jc w:val="right"/>
              <w:rPr>
                <w:color w:val="auto"/>
              </w:rPr>
            </w:pPr>
            <w:r>
              <w:rPr>
                <w:color w:val="auto"/>
              </w:rPr>
              <w:t xml:space="preserve">x </w:t>
            </w:r>
            <w:r w:rsidR="00CD2388" w:rsidRPr="00EF2AD7">
              <w:rPr>
                <w:color w:val="auto"/>
              </w:rPr>
              <w:t>%</w:t>
            </w:r>
          </w:p>
        </w:tc>
        <w:tc>
          <w:tcPr>
            <w:tcW w:w="709" w:type="dxa"/>
            <w:tcBorders>
              <w:top w:val="single" w:sz="4" w:space="0" w:color="9D9D9C"/>
              <w:bottom w:val="single" w:sz="12" w:space="0" w:color="0070C0"/>
            </w:tcBorders>
          </w:tcPr>
          <w:p w14:paraId="59D840C8" w14:textId="77777777" w:rsidR="00CD2388" w:rsidRPr="00EF2AD7" w:rsidRDefault="00CD2388" w:rsidP="00CB2B6D">
            <w:pPr>
              <w:jc w:val="right"/>
              <w:rPr>
                <w:color w:val="auto"/>
              </w:rPr>
            </w:pPr>
            <w:r w:rsidRPr="00EF2AD7">
              <w:rPr>
                <w:color w:val="auto"/>
              </w:rPr>
              <w:t>CHF</w:t>
            </w:r>
          </w:p>
        </w:tc>
        <w:tc>
          <w:tcPr>
            <w:tcW w:w="1559" w:type="dxa"/>
            <w:tcBorders>
              <w:top w:val="single" w:sz="4" w:space="0" w:color="9D9D9C"/>
              <w:bottom w:val="single" w:sz="12" w:space="0" w:color="0070C0"/>
            </w:tcBorders>
          </w:tcPr>
          <w:p w14:paraId="583A1664" w14:textId="750DF48C" w:rsidR="00CD2388" w:rsidRDefault="00CD2388" w:rsidP="00CD2388">
            <w:pPr>
              <w:jc w:val="right"/>
            </w:pPr>
          </w:p>
        </w:tc>
      </w:tr>
    </w:tbl>
    <w:p w14:paraId="292357E8" w14:textId="77777777" w:rsidR="00CD2388" w:rsidRDefault="00CD2388" w:rsidP="00CB4CD8"/>
    <w:p w14:paraId="4BF01AA0" w14:textId="77777777" w:rsidR="003F0B54" w:rsidRDefault="003F0B54">
      <w:pPr>
        <w:spacing w:line="270" w:lineRule="atLeast"/>
      </w:pPr>
      <w:r>
        <w:br w:type="page"/>
      </w:r>
    </w:p>
    <w:p w14:paraId="553A4091" w14:textId="77777777" w:rsidR="005675F2" w:rsidRDefault="005675F2" w:rsidP="005675F2">
      <w:r w:rsidRPr="00A705FF">
        <w:lastRenderedPageBreak/>
        <w:t>Aufteilung des Honorar</w:t>
      </w:r>
      <w:r w:rsidR="00F91138">
        <w:t xml:space="preserve"> Ausstattung SKP 7+8 </w:t>
      </w:r>
      <w:r w:rsidRPr="00A705FF">
        <w:t>nach Leistungsphasen</w:t>
      </w:r>
    </w:p>
    <w:p w14:paraId="36CBEFB7" w14:textId="77777777" w:rsidR="003F0B54" w:rsidRPr="00A705FF" w:rsidRDefault="003F0B54" w:rsidP="005675F2"/>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5675F2" w14:paraId="41668147" w14:textId="77777777" w:rsidTr="00501D60">
        <w:tc>
          <w:tcPr>
            <w:tcW w:w="2410" w:type="dxa"/>
            <w:tcBorders>
              <w:top w:val="single" w:sz="4" w:space="0" w:color="9D9D9C"/>
              <w:bottom w:val="single" w:sz="4" w:space="0" w:color="9D9D9C"/>
              <w:right w:val="single" w:sz="48" w:space="0" w:color="FFFFFF" w:themeColor="background1"/>
            </w:tcBorders>
          </w:tcPr>
          <w:p w14:paraId="48B80EAE" w14:textId="77777777" w:rsidR="005675F2" w:rsidRDefault="005675F2" w:rsidP="00501D60">
            <w:r>
              <w:t>Leistung</w:t>
            </w:r>
          </w:p>
        </w:tc>
        <w:tc>
          <w:tcPr>
            <w:tcW w:w="2552" w:type="dxa"/>
            <w:tcBorders>
              <w:top w:val="single" w:sz="4" w:space="0" w:color="9D9D9C"/>
              <w:left w:val="single" w:sz="48" w:space="0" w:color="FFFFFF" w:themeColor="background1"/>
              <w:bottom w:val="single" w:sz="4" w:space="0" w:color="9D9D9C"/>
            </w:tcBorders>
          </w:tcPr>
          <w:p w14:paraId="581802D3" w14:textId="77777777" w:rsidR="005675F2" w:rsidRDefault="005675F2" w:rsidP="00501D60">
            <w:pPr>
              <w:jc w:val="right"/>
            </w:pPr>
            <w:r>
              <w:t>Teilleistung</w:t>
            </w:r>
          </w:p>
        </w:tc>
        <w:tc>
          <w:tcPr>
            <w:tcW w:w="2409" w:type="dxa"/>
            <w:tcBorders>
              <w:top w:val="single" w:sz="4" w:space="0" w:color="9D9D9C"/>
              <w:left w:val="single" w:sz="48" w:space="0" w:color="FFFFFF" w:themeColor="background1"/>
              <w:bottom w:val="single" w:sz="4" w:space="0" w:color="9D9D9C"/>
            </w:tcBorders>
          </w:tcPr>
          <w:p w14:paraId="2C313BC9" w14:textId="77777777" w:rsidR="005675F2" w:rsidRDefault="005675F2" w:rsidP="00501D60">
            <w:pPr>
              <w:jc w:val="right"/>
            </w:pPr>
          </w:p>
        </w:tc>
        <w:tc>
          <w:tcPr>
            <w:tcW w:w="709" w:type="dxa"/>
            <w:tcBorders>
              <w:top w:val="single" w:sz="4" w:space="0" w:color="9D9D9C"/>
              <w:bottom w:val="single" w:sz="4" w:space="0" w:color="9D9D9C"/>
            </w:tcBorders>
          </w:tcPr>
          <w:p w14:paraId="77CF4D68" w14:textId="77777777" w:rsidR="005675F2" w:rsidRDefault="005675F2" w:rsidP="00501D60">
            <w:pPr>
              <w:jc w:val="right"/>
            </w:pPr>
          </w:p>
        </w:tc>
        <w:tc>
          <w:tcPr>
            <w:tcW w:w="1559" w:type="dxa"/>
            <w:tcBorders>
              <w:top w:val="single" w:sz="4" w:space="0" w:color="9D9D9C"/>
              <w:bottom w:val="single" w:sz="4" w:space="0" w:color="9D9D9C"/>
            </w:tcBorders>
          </w:tcPr>
          <w:p w14:paraId="66D9823E" w14:textId="77777777" w:rsidR="005675F2" w:rsidRDefault="005675F2" w:rsidP="00501D60">
            <w:pPr>
              <w:jc w:val="right"/>
            </w:pPr>
          </w:p>
        </w:tc>
      </w:tr>
      <w:tr w:rsidR="005675F2" w14:paraId="6994974D" w14:textId="77777777" w:rsidTr="00501D60">
        <w:tc>
          <w:tcPr>
            <w:tcW w:w="2410" w:type="dxa"/>
            <w:tcBorders>
              <w:top w:val="single" w:sz="4" w:space="0" w:color="9D9D9C"/>
              <w:bottom w:val="single" w:sz="4" w:space="0" w:color="9D9D9C"/>
              <w:right w:val="single" w:sz="48" w:space="0" w:color="FFFFFF" w:themeColor="background1"/>
            </w:tcBorders>
          </w:tcPr>
          <w:p w14:paraId="147A6B32" w14:textId="77777777" w:rsidR="005675F2" w:rsidRDefault="005675F2" w:rsidP="00AC3326">
            <w:r>
              <w:t>Phase 31</w:t>
            </w:r>
          </w:p>
        </w:tc>
        <w:tc>
          <w:tcPr>
            <w:tcW w:w="2552" w:type="dxa"/>
            <w:tcBorders>
              <w:top w:val="single" w:sz="4" w:space="0" w:color="9D9D9C"/>
              <w:left w:val="single" w:sz="48" w:space="0" w:color="FFFFFF" w:themeColor="background1"/>
              <w:bottom w:val="single" w:sz="4" w:space="0" w:color="9D9D9C"/>
            </w:tcBorders>
          </w:tcPr>
          <w:p w14:paraId="376F0DF1" w14:textId="336B98EB" w:rsidR="005675F2" w:rsidRDefault="007D737B" w:rsidP="00501D60">
            <w:pPr>
              <w:jc w:val="right"/>
            </w:pPr>
            <w:r>
              <w:t xml:space="preserve">x </w:t>
            </w:r>
            <w:r w:rsidR="005675F2">
              <w:t>%</w:t>
            </w:r>
          </w:p>
        </w:tc>
        <w:tc>
          <w:tcPr>
            <w:tcW w:w="2409" w:type="dxa"/>
            <w:tcBorders>
              <w:top w:val="single" w:sz="4" w:space="0" w:color="9D9D9C"/>
              <w:left w:val="single" w:sz="48" w:space="0" w:color="FFFFFF" w:themeColor="background1"/>
              <w:bottom w:val="single" w:sz="4" w:space="0" w:color="9D9D9C"/>
            </w:tcBorders>
          </w:tcPr>
          <w:p w14:paraId="3A76B9E8" w14:textId="77777777" w:rsidR="005675F2" w:rsidRPr="00FD2D30" w:rsidRDefault="005675F2" w:rsidP="00501D60">
            <w:pPr>
              <w:jc w:val="right"/>
              <w:rPr>
                <w:color w:val="FF0000"/>
              </w:rPr>
            </w:pPr>
          </w:p>
        </w:tc>
        <w:tc>
          <w:tcPr>
            <w:tcW w:w="709" w:type="dxa"/>
            <w:tcBorders>
              <w:top w:val="single" w:sz="4" w:space="0" w:color="9D9D9C"/>
              <w:bottom w:val="single" w:sz="4" w:space="0" w:color="9D9D9C"/>
            </w:tcBorders>
          </w:tcPr>
          <w:p w14:paraId="77C6CD93" w14:textId="77777777" w:rsidR="005675F2" w:rsidRDefault="005675F2" w:rsidP="00501D60">
            <w:pPr>
              <w:jc w:val="right"/>
            </w:pPr>
            <w:r>
              <w:t>CHF</w:t>
            </w:r>
          </w:p>
        </w:tc>
        <w:tc>
          <w:tcPr>
            <w:tcW w:w="1559" w:type="dxa"/>
            <w:tcBorders>
              <w:top w:val="single" w:sz="4" w:space="0" w:color="9D9D9C"/>
              <w:bottom w:val="single" w:sz="4" w:space="0" w:color="9D9D9C"/>
            </w:tcBorders>
          </w:tcPr>
          <w:p w14:paraId="20C96782" w14:textId="54283546" w:rsidR="005675F2" w:rsidRDefault="005675F2" w:rsidP="00AC3326">
            <w:pPr>
              <w:jc w:val="right"/>
            </w:pPr>
          </w:p>
        </w:tc>
      </w:tr>
      <w:tr w:rsidR="003A11BC" w14:paraId="202445E2" w14:textId="77777777" w:rsidTr="00501D60">
        <w:tc>
          <w:tcPr>
            <w:tcW w:w="2410" w:type="dxa"/>
            <w:tcBorders>
              <w:top w:val="single" w:sz="4" w:space="0" w:color="9D9D9C"/>
              <w:bottom w:val="single" w:sz="4" w:space="0" w:color="9D9D9C"/>
              <w:right w:val="single" w:sz="48" w:space="0" w:color="FFFFFF" w:themeColor="background1"/>
            </w:tcBorders>
          </w:tcPr>
          <w:p w14:paraId="047D6434" w14:textId="77777777" w:rsidR="003A11BC" w:rsidRDefault="003A11BC" w:rsidP="00501D60">
            <w:r>
              <w:t>Phase 32</w:t>
            </w:r>
          </w:p>
        </w:tc>
        <w:tc>
          <w:tcPr>
            <w:tcW w:w="2552" w:type="dxa"/>
            <w:tcBorders>
              <w:top w:val="single" w:sz="4" w:space="0" w:color="9D9D9C"/>
              <w:left w:val="single" w:sz="48" w:space="0" w:color="FFFFFF" w:themeColor="background1"/>
              <w:bottom w:val="single" w:sz="4" w:space="0" w:color="9D9D9C"/>
            </w:tcBorders>
          </w:tcPr>
          <w:p w14:paraId="5979E2B3" w14:textId="2590902E" w:rsidR="003A11BC" w:rsidRDefault="007D737B" w:rsidP="00CC109B">
            <w:pPr>
              <w:jc w:val="right"/>
            </w:pPr>
            <w:r>
              <w:t xml:space="preserve">x </w:t>
            </w:r>
            <w:r w:rsidR="003A11BC">
              <w:t>%</w:t>
            </w:r>
          </w:p>
        </w:tc>
        <w:tc>
          <w:tcPr>
            <w:tcW w:w="2409" w:type="dxa"/>
            <w:tcBorders>
              <w:top w:val="single" w:sz="4" w:space="0" w:color="9D9D9C"/>
              <w:left w:val="single" w:sz="48" w:space="0" w:color="FFFFFF" w:themeColor="background1"/>
              <w:bottom w:val="single" w:sz="4" w:space="0" w:color="9D9D9C"/>
            </w:tcBorders>
          </w:tcPr>
          <w:p w14:paraId="33FAD5A1" w14:textId="77777777" w:rsidR="003A11BC" w:rsidRPr="00FD2D30" w:rsidRDefault="003A11BC" w:rsidP="00501D60">
            <w:pPr>
              <w:jc w:val="right"/>
              <w:rPr>
                <w:color w:val="FF0000"/>
              </w:rPr>
            </w:pPr>
          </w:p>
        </w:tc>
        <w:tc>
          <w:tcPr>
            <w:tcW w:w="709" w:type="dxa"/>
            <w:tcBorders>
              <w:top w:val="single" w:sz="4" w:space="0" w:color="9D9D9C"/>
              <w:bottom w:val="single" w:sz="4" w:space="0" w:color="9D9D9C"/>
            </w:tcBorders>
          </w:tcPr>
          <w:p w14:paraId="38E24AD8" w14:textId="77777777" w:rsidR="003A11BC" w:rsidRDefault="00E43E16" w:rsidP="00501D60">
            <w:pPr>
              <w:jc w:val="right"/>
            </w:pPr>
            <w:r>
              <w:t>CHF</w:t>
            </w:r>
          </w:p>
        </w:tc>
        <w:tc>
          <w:tcPr>
            <w:tcW w:w="1559" w:type="dxa"/>
            <w:tcBorders>
              <w:top w:val="single" w:sz="4" w:space="0" w:color="9D9D9C"/>
              <w:bottom w:val="single" w:sz="4" w:space="0" w:color="9D9D9C"/>
            </w:tcBorders>
          </w:tcPr>
          <w:p w14:paraId="5C5E13A3" w14:textId="35F7EEB5" w:rsidR="003A11BC" w:rsidRDefault="003A11BC" w:rsidP="00AC3326">
            <w:pPr>
              <w:jc w:val="right"/>
            </w:pPr>
          </w:p>
        </w:tc>
      </w:tr>
      <w:tr w:rsidR="005675F2" w:rsidRPr="00BD3225" w14:paraId="31C33DD1" w14:textId="77777777" w:rsidTr="00501D60">
        <w:tc>
          <w:tcPr>
            <w:tcW w:w="2410" w:type="dxa"/>
            <w:tcBorders>
              <w:top w:val="single" w:sz="4" w:space="0" w:color="9D9D9C"/>
              <w:bottom w:val="single" w:sz="4" w:space="0" w:color="9D9D9C"/>
              <w:right w:val="single" w:sz="48" w:space="0" w:color="FFFFFF" w:themeColor="background1"/>
            </w:tcBorders>
          </w:tcPr>
          <w:p w14:paraId="17DD7DFF" w14:textId="77777777" w:rsidR="005675F2" w:rsidRDefault="005675F2" w:rsidP="00501D60">
            <w:r>
              <w:t>Phase 41</w:t>
            </w:r>
          </w:p>
        </w:tc>
        <w:tc>
          <w:tcPr>
            <w:tcW w:w="2552" w:type="dxa"/>
            <w:tcBorders>
              <w:top w:val="single" w:sz="4" w:space="0" w:color="9D9D9C"/>
              <w:left w:val="single" w:sz="48" w:space="0" w:color="FFFFFF" w:themeColor="background1"/>
              <w:bottom w:val="single" w:sz="4" w:space="0" w:color="9D9D9C"/>
            </w:tcBorders>
          </w:tcPr>
          <w:p w14:paraId="27374F25" w14:textId="038D5FDD" w:rsidR="005675F2" w:rsidRPr="00FD2D30" w:rsidRDefault="007D737B" w:rsidP="00501D60">
            <w:pPr>
              <w:jc w:val="right"/>
              <w:rPr>
                <w:color w:val="auto"/>
              </w:rPr>
            </w:pPr>
            <w:r>
              <w:rPr>
                <w:color w:val="auto"/>
              </w:rPr>
              <w:t xml:space="preserve">x </w:t>
            </w:r>
            <w:r w:rsidR="005675F2">
              <w:rPr>
                <w:color w:val="auto"/>
              </w:rPr>
              <w:t>%</w:t>
            </w:r>
          </w:p>
        </w:tc>
        <w:tc>
          <w:tcPr>
            <w:tcW w:w="2409" w:type="dxa"/>
            <w:tcBorders>
              <w:top w:val="single" w:sz="4" w:space="0" w:color="9D9D9C"/>
              <w:left w:val="single" w:sz="48" w:space="0" w:color="FFFFFF" w:themeColor="background1"/>
              <w:bottom w:val="single" w:sz="4" w:space="0" w:color="9D9D9C"/>
            </w:tcBorders>
          </w:tcPr>
          <w:p w14:paraId="0FE3F811" w14:textId="77777777" w:rsidR="005675F2" w:rsidRPr="00FD2D30" w:rsidRDefault="005675F2" w:rsidP="00501D60">
            <w:pPr>
              <w:jc w:val="right"/>
              <w:rPr>
                <w:color w:val="FF0000"/>
              </w:rPr>
            </w:pPr>
          </w:p>
        </w:tc>
        <w:tc>
          <w:tcPr>
            <w:tcW w:w="709" w:type="dxa"/>
            <w:tcBorders>
              <w:top w:val="single" w:sz="4" w:space="0" w:color="9D9D9C"/>
              <w:bottom w:val="single" w:sz="4" w:space="0" w:color="9D9D9C"/>
            </w:tcBorders>
          </w:tcPr>
          <w:p w14:paraId="37B04B70" w14:textId="77777777" w:rsidR="005675F2" w:rsidRPr="00FD2D30" w:rsidRDefault="005675F2" w:rsidP="00501D60">
            <w:pPr>
              <w:jc w:val="right"/>
              <w:rPr>
                <w:color w:val="auto"/>
              </w:rPr>
            </w:pPr>
            <w:r>
              <w:rPr>
                <w:color w:val="auto"/>
              </w:rPr>
              <w:t>CHF</w:t>
            </w:r>
          </w:p>
        </w:tc>
        <w:tc>
          <w:tcPr>
            <w:tcW w:w="1559" w:type="dxa"/>
            <w:tcBorders>
              <w:top w:val="single" w:sz="4" w:space="0" w:color="9D9D9C"/>
              <w:bottom w:val="single" w:sz="4" w:space="0" w:color="9D9D9C"/>
            </w:tcBorders>
          </w:tcPr>
          <w:p w14:paraId="014AE86D" w14:textId="61A3470C" w:rsidR="005675F2" w:rsidRDefault="005675F2" w:rsidP="003A11BC">
            <w:pPr>
              <w:jc w:val="right"/>
              <w:rPr>
                <w:color w:val="auto"/>
              </w:rPr>
            </w:pPr>
          </w:p>
        </w:tc>
      </w:tr>
      <w:tr w:rsidR="005675F2" w:rsidRPr="00BD3225" w14:paraId="1D63D37F" w14:textId="77777777" w:rsidTr="00501D60">
        <w:tc>
          <w:tcPr>
            <w:tcW w:w="2410" w:type="dxa"/>
            <w:tcBorders>
              <w:top w:val="single" w:sz="4" w:space="0" w:color="9D9D9C"/>
              <w:bottom w:val="single" w:sz="8" w:space="0" w:color="1F5489" w:themeColor="accent1" w:themeShade="BF"/>
              <w:right w:val="single" w:sz="48" w:space="0" w:color="FFFFFF" w:themeColor="background1"/>
            </w:tcBorders>
          </w:tcPr>
          <w:p w14:paraId="2A2758D0" w14:textId="77777777" w:rsidR="005675F2" w:rsidRDefault="005675F2" w:rsidP="00501D60">
            <w:r>
              <w:t>Phase 51-53</w:t>
            </w:r>
          </w:p>
        </w:tc>
        <w:tc>
          <w:tcPr>
            <w:tcW w:w="2552" w:type="dxa"/>
            <w:tcBorders>
              <w:top w:val="single" w:sz="4" w:space="0" w:color="9D9D9C"/>
              <w:left w:val="single" w:sz="48" w:space="0" w:color="FFFFFF" w:themeColor="background1"/>
              <w:bottom w:val="single" w:sz="8" w:space="0" w:color="1F5489" w:themeColor="accent1" w:themeShade="BF"/>
            </w:tcBorders>
          </w:tcPr>
          <w:p w14:paraId="4286F965" w14:textId="4FE9862D" w:rsidR="005675F2" w:rsidRPr="00FD2D30" w:rsidRDefault="007D737B" w:rsidP="00F14F4F">
            <w:pPr>
              <w:jc w:val="right"/>
              <w:rPr>
                <w:color w:val="auto"/>
              </w:rPr>
            </w:pPr>
            <w:r>
              <w:rPr>
                <w:color w:val="auto"/>
              </w:rPr>
              <w:t xml:space="preserve">x </w:t>
            </w:r>
            <w:r w:rsidR="005675F2">
              <w:rPr>
                <w:color w:val="auto"/>
              </w:rPr>
              <w:t>%</w:t>
            </w:r>
          </w:p>
        </w:tc>
        <w:tc>
          <w:tcPr>
            <w:tcW w:w="2409" w:type="dxa"/>
            <w:tcBorders>
              <w:top w:val="single" w:sz="4" w:space="0" w:color="9D9D9C"/>
              <w:left w:val="single" w:sz="48" w:space="0" w:color="FFFFFF" w:themeColor="background1"/>
              <w:bottom w:val="single" w:sz="8" w:space="0" w:color="1F5489" w:themeColor="accent1" w:themeShade="BF"/>
            </w:tcBorders>
          </w:tcPr>
          <w:p w14:paraId="4F1A6102" w14:textId="77777777" w:rsidR="005675F2" w:rsidRPr="00FD2D30" w:rsidRDefault="005675F2" w:rsidP="00501D60">
            <w:pPr>
              <w:jc w:val="right"/>
              <w:rPr>
                <w:color w:val="FF0000"/>
              </w:rPr>
            </w:pPr>
          </w:p>
        </w:tc>
        <w:tc>
          <w:tcPr>
            <w:tcW w:w="709" w:type="dxa"/>
            <w:tcBorders>
              <w:top w:val="single" w:sz="4" w:space="0" w:color="9D9D9C"/>
              <w:bottom w:val="single" w:sz="8" w:space="0" w:color="1F5489" w:themeColor="accent1" w:themeShade="BF"/>
            </w:tcBorders>
          </w:tcPr>
          <w:p w14:paraId="42086CA2" w14:textId="77777777" w:rsidR="005675F2" w:rsidRPr="00FD2D30" w:rsidRDefault="005675F2" w:rsidP="00501D60">
            <w:pPr>
              <w:jc w:val="right"/>
              <w:rPr>
                <w:color w:val="auto"/>
              </w:rPr>
            </w:pPr>
            <w:r>
              <w:rPr>
                <w:color w:val="auto"/>
              </w:rPr>
              <w:t>CHF</w:t>
            </w:r>
          </w:p>
        </w:tc>
        <w:tc>
          <w:tcPr>
            <w:tcW w:w="1559" w:type="dxa"/>
            <w:tcBorders>
              <w:top w:val="single" w:sz="4" w:space="0" w:color="9D9D9C"/>
              <w:bottom w:val="single" w:sz="8" w:space="0" w:color="1F5489" w:themeColor="accent1" w:themeShade="BF"/>
            </w:tcBorders>
          </w:tcPr>
          <w:p w14:paraId="583C53B3" w14:textId="4CCD5EFD" w:rsidR="005675F2" w:rsidRDefault="005675F2" w:rsidP="003A11BC">
            <w:pPr>
              <w:jc w:val="right"/>
              <w:rPr>
                <w:color w:val="auto"/>
              </w:rPr>
            </w:pPr>
          </w:p>
        </w:tc>
      </w:tr>
      <w:tr w:rsidR="005675F2" w:rsidRPr="00BD3225" w14:paraId="39A55827"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19B55DF8" w14:textId="77777777" w:rsidR="005675F2" w:rsidRDefault="005675F2"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5DE2BAB9" w14:textId="77777777" w:rsidR="005675F2" w:rsidRDefault="005675F2"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5E223DEC" w14:textId="77777777" w:rsidR="005675F2" w:rsidRPr="00E72E01" w:rsidRDefault="005675F2" w:rsidP="00501D60">
            <w:pPr>
              <w:jc w:val="right"/>
              <w:rPr>
                <w:color w:val="auto"/>
              </w:rPr>
            </w:pPr>
          </w:p>
        </w:tc>
        <w:tc>
          <w:tcPr>
            <w:tcW w:w="709" w:type="dxa"/>
            <w:tcBorders>
              <w:top w:val="single" w:sz="8" w:space="0" w:color="1F5489" w:themeColor="accent1" w:themeShade="BF"/>
              <w:bottom w:val="single" w:sz="4" w:space="0" w:color="9D9D9C"/>
            </w:tcBorders>
          </w:tcPr>
          <w:p w14:paraId="62AE6418" w14:textId="77777777" w:rsidR="005675F2" w:rsidRPr="00E72E01" w:rsidRDefault="005675F2"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5742D2FF" w14:textId="7DC1E64D" w:rsidR="005675F2" w:rsidRPr="00E72E01" w:rsidRDefault="005675F2" w:rsidP="003A11BC">
            <w:pPr>
              <w:jc w:val="right"/>
              <w:rPr>
                <w:color w:val="auto"/>
              </w:rPr>
            </w:pPr>
          </w:p>
        </w:tc>
      </w:tr>
      <w:tr w:rsidR="005675F2" w:rsidRPr="00E72E01" w14:paraId="785AB95E"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1733B001" w14:textId="77777777" w:rsidR="005675F2" w:rsidRDefault="005675F2"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34F3D60E" w14:textId="77777777" w:rsidR="005675F2" w:rsidRDefault="005675F2"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096799B3" w14:textId="77777777" w:rsidR="005675F2" w:rsidRPr="00E72E01" w:rsidRDefault="005675F2" w:rsidP="00501D60">
            <w:pPr>
              <w:jc w:val="right"/>
            </w:pPr>
          </w:p>
        </w:tc>
        <w:tc>
          <w:tcPr>
            <w:tcW w:w="709" w:type="dxa"/>
            <w:tcBorders>
              <w:top w:val="single" w:sz="4" w:space="0" w:color="9D9D9C"/>
              <w:bottom w:val="single" w:sz="8" w:space="0" w:color="1F5489" w:themeColor="accent1" w:themeShade="BF"/>
            </w:tcBorders>
          </w:tcPr>
          <w:p w14:paraId="66802DDC" w14:textId="77777777" w:rsidR="005675F2" w:rsidRPr="00E72E01" w:rsidRDefault="005675F2" w:rsidP="00501D60">
            <w:pPr>
              <w:jc w:val="right"/>
            </w:pPr>
            <w:r w:rsidRPr="00E72E01">
              <w:t>CHF</w:t>
            </w:r>
          </w:p>
        </w:tc>
        <w:tc>
          <w:tcPr>
            <w:tcW w:w="1559" w:type="dxa"/>
            <w:tcBorders>
              <w:top w:val="single" w:sz="4" w:space="0" w:color="9D9D9C"/>
              <w:bottom w:val="single" w:sz="8" w:space="0" w:color="1F5489" w:themeColor="accent1" w:themeShade="BF"/>
            </w:tcBorders>
          </w:tcPr>
          <w:p w14:paraId="5E6C35D9" w14:textId="5B1E6306" w:rsidR="005675F2" w:rsidRPr="00E72E01" w:rsidRDefault="005675F2" w:rsidP="003A11BC">
            <w:pPr>
              <w:jc w:val="right"/>
            </w:pPr>
          </w:p>
        </w:tc>
      </w:tr>
      <w:tr w:rsidR="005675F2" w:rsidRPr="00E72E01" w14:paraId="0232AC65"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4B864ECC" w14:textId="77777777" w:rsidR="005675F2" w:rsidRPr="00820C88" w:rsidRDefault="005675F2" w:rsidP="00501D60">
            <w:pPr>
              <w:rPr>
                <w:b/>
              </w:rPr>
            </w:pPr>
            <w:r w:rsidRPr="00820C88">
              <w:rPr>
                <w:b/>
              </w:rPr>
              <w:t xml:space="preserve">Total </w:t>
            </w:r>
            <w:r>
              <w:rPr>
                <w:b/>
              </w:rPr>
              <w:t>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7A89C77D" w14:textId="77777777" w:rsidR="005675F2" w:rsidRPr="00820C88" w:rsidRDefault="005675F2"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12B70F62" w14:textId="77777777" w:rsidR="005675F2" w:rsidRPr="00820C88" w:rsidRDefault="005675F2" w:rsidP="00501D60">
            <w:pPr>
              <w:jc w:val="right"/>
              <w:rPr>
                <w:b/>
              </w:rPr>
            </w:pPr>
          </w:p>
        </w:tc>
        <w:tc>
          <w:tcPr>
            <w:tcW w:w="709" w:type="dxa"/>
            <w:tcBorders>
              <w:top w:val="single" w:sz="8" w:space="0" w:color="1F5489" w:themeColor="accent1" w:themeShade="BF"/>
              <w:bottom w:val="single" w:sz="12" w:space="0" w:color="0070C0"/>
            </w:tcBorders>
          </w:tcPr>
          <w:p w14:paraId="13D5D794" w14:textId="77777777" w:rsidR="005675F2" w:rsidRPr="00820C88" w:rsidRDefault="005675F2" w:rsidP="00501D60">
            <w:pPr>
              <w:jc w:val="right"/>
              <w:rPr>
                <w:b/>
              </w:rPr>
            </w:pPr>
          </w:p>
        </w:tc>
        <w:tc>
          <w:tcPr>
            <w:tcW w:w="1559" w:type="dxa"/>
            <w:tcBorders>
              <w:top w:val="single" w:sz="8" w:space="0" w:color="1F5489" w:themeColor="accent1" w:themeShade="BF"/>
              <w:bottom w:val="single" w:sz="12" w:space="0" w:color="0070C0"/>
            </w:tcBorders>
          </w:tcPr>
          <w:p w14:paraId="0DBC0C5B" w14:textId="37C9B17A" w:rsidR="005675F2" w:rsidRPr="00820C88" w:rsidRDefault="005675F2" w:rsidP="003A11BC">
            <w:pPr>
              <w:jc w:val="right"/>
              <w:rPr>
                <w:b/>
              </w:rPr>
            </w:pPr>
          </w:p>
        </w:tc>
      </w:tr>
    </w:tbl>
    <w:p w14:paraId="6D0C4E0B" w14:textId="77777777" w:rsidR="00B753B4" w:rsidRDefault="00B753B4" w:rsidP="00702DEF"/>
    <w:p w14:paraId="0C1AF469" w14:textId="6258B98E" w:rsidR="00A705FF" w:rsidRDefault="00A705FF" w:rsidP="004B3725">
      <w:pPr>
        <w:autoSpaceDE w:val="0"/>
        <w:autoSpaceDN w:val="0"/>
        <w:adjustRightInd w:val="0"/>
        <w:spacing w:line="240" w:lineRule="auto"/>
        <w:rPr>
          <w:rFonts w:ascii="Arial-ItalicMT" w:hAnsi="Arial-ItalicMT" w:cs="Arial-ItalicMT"/>
          <w:iCs/>
          <w:color w:val="auto"/>
        </w:rPr>
      </w:pPr>
      <w:r>
        <w:rPr>
          <w:rFonts w:ascii="Arial-ItalicMT" w:hAnsi="Arial-ItalicMT" w:cs="Arial-ItalicMT"/>
          <w:iCs/>
          <w:color w:val="auto"/>
        </w:rPr>
        <w:t xml:space="preserve">Die honorarberechtigte Bausumme für das Honorar </w:t>
      </w:r>
      <w:proofErr w:type="spellStart"/>
      <w:r>
        <w:rPr>
          <w:rFonts w:ascii="Arial-ItalicMT" w:hAnsi="Arial-ItalicMT" w:cs="Arial-ItalicMT"/>
          <w:iCs/>
          <w:color w:val="auto"/>
        </w:rPr>
        <w:t>Medizinaltechnikplanung</w:t>
      </w:r>
      <w:proofErr w:type="spellEnd"/>
      <w:r>
        <w:rPr>
          <w:rFonts w:ascii="Arial-ItalicMT" w:hAnsi="Arial-ItalicMT" w:cs="Arial-ItalicMT"/>
          <w:iCs/>
          <w:color w:val="auto"/>
        </w:rPr>
        <w:t xml:space="preserve"> SKP 7+8 wird </w:t>
      </w:r>
      <w:r w:rsidRPr="00A705FF">
        <w:rPr>
          <w:rFonts w:ascii="Arial-ItalicMT" w:hAnsi="Arial-ItalicMT" w:cs="Arial-ItalicMT"/>
          <w:b/>
          <w:iCs/>
          <w:color w:val="auto"/>
        </w:rPr>
        <w:t xml:space="preserve">vorläufig </w:t>
      </w:r>
      <w:r>
        <w:rPr>
          <w:rFonts w:ascii="Arial-ItalicMT" w:hAnsi="Arial-ItalicMT" w:cs="Arial-ItalicMT"/>
          <w:iCs/>
          <w:color w:val="auto"/>
        </w:rPr>
        <w:t xml:space="preserve">gemäss der Budgetvorgabe aus der Ausschreibung Studienauftrag bestimmt (CHF </w:t>
      </w:r>
      <w:r w:rsidR="002433B6">
        <w:rPr>
          <w:rFonts w:ascii="Arial-ItalicMT" w:hAnsi="Arial-ItalicMT" w:cs="Arial-ItalicMT"/>
          <w:iCs/>
          <w:color w:val="auto"/>
        </w:rPr>
        <w:t xml:space="preserve">        </w:t>
      </w:r>
      <w:r w:rsidR="00B753B4">
        <w:rPr>
          <w:rFonts w:ascii="Arial-ItalicMT" w:hAnsi="Arial-ItalicMT" w:cs="Arial-ItalicMT"/>
          <w:iCs/>
          <w:color w:val="auto"/>
        </w:rPr>
        <w:t>exkl</w:t>
      </w:r>
      <w:r>
        <w:rPr>
          <w:rFonts w:ascii="Arial-ItalicMT" w:hAnsi="Arial-ItalicMT" w:cs="Arial-ItalicMT"/>
          <w:iCs/>
          <w:color w:val="auto"/>
        </w:rPr>
        <w:t>. MWST)</w:t>
      </w:r>
      <w:r w:rsidR="0007161F">
        <w:rPr>
          <w:rFonts w:ascii="Arial-ItalicMT" w:hAnsi="Arial-ItalicMT" w:cs="Arial-ItalicMT"/>
          <w:iCs/>
        </w:rPr>
        <w:t>, welche</w:t>
      </w:r>
      <w:r w:rsidR="0007161F" w:rsidRPr="00DB047D">
        <w:rPr>
          <w:rFonts w:ascii="Arial-ItalicMT" w:hAnsi="Arial-ItalicMT" w:cs="Arial-ItalicMT"/>
          <w:iCs/>
          <w:color w:val="auto"/>
        </w:rPr>
        <w:t xml:space="preserve"> </w:t>
      </w:r>
      <w:r w:rsidR="0007161F">
        <w:rPr>
          <w:rFonts w:ascii="Arial-ItalicMT" w:hAnsi="Arial-ItalicMT" w:cs="Arial-ItalicMT"/>
          <w:iCs/>
        </w:rPr>
        <w:t xml:space="preserve">gemäss Investitionsabschätzung LUKS vom </w:t>
      </w:r>
      <w:r w:rsidR="002433B6">
        <w:rPr>
          <w:rFonts w:ascii="Arial-ItalicMT" w:hAnsi="Arial-ItalicMT" w:cs="Arial-ItalicMT"/>
          <w:iCs/>
        </w:rPr>
        <w:t>Datum</w:t>
      </w:r>
      <w:r w:rsidR="0007161F">
        <w:rPr>
          <w:rFonts w:ascii="Arial-ItalicMT" w:hAnsi="Arial-ItalicMT" w:cs="Arial-ItalicMT"/>
          <w:iCs/>
        </w:rPr>
        <w:t xml:space="preserve"> </w:t>
      </w:r>
      <w:r w:rsidR="0007161F" w:rsidRPr="00DB047D">
        <w:rPr>
          <w:rFonts w:ascii="Arial-ItalicMT" w:hAnsi="Arial-ItalicMT" w:cs="Arial-ItalicMT"/>
          <w:iCs/>
          <w:color w:val="auto"/>
        </w:rPr>
        <w:t xml:space="preserve">ausschliesslich </w:t>
      </w:r>
      <w:r w:rsidR="008738B2" w:rsidRPr="00DB047D">
        <w:rPr>
          <w:rFonts w:ascii="Arial-ItalicMT" w:hAnsi="Arial-ItalicMT" w:cs="Arial-ItalicMT"/>
          <w:iCs/>
          <w:color w:val="auto"/>
        </w:rPr>
        <w:t>eine</w:t>
      </w:r>
      <w:r w:rsidR="008738B2">
        <w:rPr>
          <w:rFonts w:ascii="Arial-ItalicMT" w:hAnsi="Arial-ItalicMT" w:cs="Arial-ItalicMT"/>
          <w:iCs/>
          <w:color w:val="auto"/>
        </w:rPr>
        <w:t>r</w:t>
      </w:r>
      <w:r w:rsidR="008738B2" w:rsidRPr="00DB047D">
        <w:rPr>
          <w:rFonts w:ascii="Arial-ItalicMT" w:hAnsi="Arial-ItalicMT" w:cs="Arial-ItalicMT"/>
          <w:iCs/>
          <w:color w:val="auto"/>
        </w:rPr>
        <w:t xml:space="preserve"> </w:t>
      </w:r>
      <w:r w:rsidR="008738B2">
        <w:rPr>
          <w:rFonts w:ascii="Arial-ItalicMT" w:hAnsi="Arial-ItalicMT" w:cs="Arial-ItalicMT"/>
          <w:iCs/>
          <w:color w:val="auto"/>
        </w:rPr>
        <w:t>Abschätzung</w:t>
      </w:r>
      <w:r w:rsidR="0007161F" w:rsidRPr="00DB047D">
        <w:rPr>
          <w:rFonts w:ascii="Arial-ItalicMT" w:hAnsi="Arial-ItalicMT" w:cs="Arial-ItalicMT"/>
          <w:iCs/>
          <w:color w:val="auto"/>
        </w:rPr>
        <w:t xml:space="preserve"> der </w:t>
      </w:r>
      <w:r w:rsidR="0007161F">
        <w:rPr>
          <w:rFonts w:ascii="Arial-ItalicMT" w:hAnsi="Arial-ItalicMT" w:cs="Arial-ItalicMT"/>
          <w:iCs/>
        </w:rPr>
        <w:t>Neu- und Ersatzinvestitionen</w:t>
      </w:r>
      <w:r w:rsidR="0007161F" w:rsidRPr="00DB047D">
        <w:rPr>
          <w:rFonts w:ascii="Arial-ItalicMT" w:hAnsi="Arial-ItalicMT" w:cs="Arial-ItalicMT"/>
          <w:iCs/>
        </w:rPr>
        <w:t xml:space="preserve"> </w:t>
      </w:r>
      <w:r w:rsidR="0007161F">
        <w:rPr>
          <w:rFonts w:ascii="Arial-ItalicMT" w:hAnsi="Arial-ItalicMT" w:cs="Arial-ItalicMT"/>
          <w:iCs/>
        </w:rPr>
        <w:t xml:space="preserve">von </w:t>
      </w:r>
      <w:r w:rsidR="0007161F" w:rsidRPr="00DB047D">
        <w:rPr>
          <w:rFonts w:ascii="Arial-ItalicMT" w:hAnsi="Arial-ItalicMT" w:cs="Arial-ItalicMT"/>
          <w:iCs/>
          <w:color w:val="auto"/>
        </w:rPr>
        <w:t>Medizinischen Apparate</w:t>
      </w:r>
      <w:r w:rsidR="0007161F">
        <w:rPr>
          <w:rFonts w:ascii="Arial-ItalicMT" w:hAnsi="Arial-ItalicMT" w:cs="Arial-ItalicMT"/>
          <w:iCs/>
        </w:rPr>
        <w:t>n</w:t>
      </w:r>
      <w:r w:rsidR="0007161F" w:rsidRPr="00DB047D">
        <w:rPr>
          <w:rFonts w:ascii="Arial-ItalicMT" w:hAnsi="Arial-ItalicMT" w:cs="Arial-ItalicMT"/>
          <w:iCs/>
          <w:color w:val="auto"/>
        </w:rPr>
        <w:t xml:space="preserve"> und Anlagen sowie der festen und beweglichen Einrichtungen</w:t>
      </w:r>
      <w:r w:rsidR="0007161F">
        <w:rPr>
          <w:rFonts w:ascii="Arial-ItalicMT" w:hAnsi="Arial-ItalicMT" w:cs="Arial-ItalicMT"/>
          <w:iCs/>
        </w:rPr>
        <w:t xml:space="preserve"> ist</w:t>
      </w:r>
      <w:r w:rsidR="0007161F" w:rsidRPr="00DB047D">
        <w:rPr>
          <w:rFonts w:ascii="Arial-ItalicMT" w:hAnsi="Arial-ItalicMT" w:cs="Arial-ItalicMT"/>
          <w:iCs/>
          <w:color w:val="auto"/>
        </w:rPr>
        <w:t>.</w:t>
      </w:r>
    </w:p>
    <w:p w14:paraId="011F26A8" w14:textId="6350C0A2" w:rsidR="00CD2388" w:rsidRDefault="00A705FF" w:rsidP="004B3725">
      <w:pPr>
        <w:autoSpaceDE w:val="0"/>
        <w:autoSpaceDN w:val="0"/>
        <w:adjustRightInd w:val="0"/>
        <w:spacing w:line="240" w:lineRule="auto"/>
        <w:rPr>
          <w:rFonts w:ascii="Arial-ItalicMT" w:hAnsi="Arial-ItalicMT" w:cs="Arial-ItalicMT"/>
          <w:iCs/>
          <w:color w:val="auto"/>
        </w:rPr>
      </w:pPr>
      <w:r>
        <w:rPr>
          <w:rFonts w:ascii="Arial-ItalicMT" w:hAnsi="Arial-ItalicMT" w:cs="Arial-ItalicMT"/>
          <w:iCs/>
          <w:color w:val="auto"/>
        </w:rPr>
        <w:t>Die effektive</w:t>
      </w:r>
      <w:r w:rsidR="00CD2388">
        <w:rPr>
          <w:rFonts w:ascii="Arial-ItalicMT" w:hAnsi="Arial-ItalicMT" w:cs="Arial-ItalicMT"/>
          <w:iCs/>
          <w:color w:val="auto"/>
        </w:rPr>
        <w:t xml:space="preserve"> honorarberechtige Bausumme für das Honorar SKP 7+8 </w:t>
      </w:r>
      <w:r>
        <w:rPr>
          <w:rFonts w:ascii="Arial-ItalicMT" w:hAnsi="Arial-ItalicMT" w:cs="Arial-ItalicMT"/>
          <w:iCs/>
          <w:color w:val="auto"/>
        </w:rPr>
        <w:t>wird aufgrund</w:t>
      </w:r>
      <w:r w:rsidR="00392283">
        <w:rPr>
          <w:rFonts w:ascii="Arial-ItalicMT" w:hAnsi="Arial-ItalicMT" w:cs="Arial-ItalicMT"/>
          <w:iCs/>
          <w:color w:val="auto"/>
        </w:rPr>
        <w:t xml:space="preserve"> </w:t>
      </w:r>
      <w:r w:rsidR="00C830A6">
        <w:rPr>
          <w:rFonts w:ascii="Arial-ItalicMT" w:hAnsi="Arial-ItalicMT" w:cs="Arial-ItalicMT"/>
          <w:iCs/>
          <w:color w:val="auto"/>
        </w:rPr>
        <w:t xml:space="preserve">der </w:t>
      </w:r>
      <w:r w:rsidR="00392283">
        <w:rPr>
          <w:rFonts w:ascii="Arial-ItalicMT" w:hAnsi="Arial-ItalicMT" w:cs="Arial-ItalicMT"/>
          <w:iCs/>
          <w:color w:val="auto"/>
        </w:rPr>
        <w:t xml:space="preserve">bereinigten </w:t>
      </w:r>
      <w:r>
        <w:rPr>
          <w:rFonts w:ascii="Arial-ItalicMT" w:hAnsi="Arial-ItalicMT" w:cs="Arial-ItalicMT"/>
          <w:iCs/>
          <w:color w:val="auto"/>
        </w:rPr>
        <w:t xml:space="preserve">und freigegebenen </w:t>
      </w:r>
      <w:r w:rsidR="00392283">
        <w:rPr>
          <w:rFonts w:ascii="Arial-ItalicMT" w:hAnsi="Arial-ItalicMT" w:cs="Arial-ItalicMT"/>
          <w:iCs/>
          <w:color w:val="auto"/>
        </w:rPr>
        <w:t>Ausstattungsliste SKP 7+8</w:t>
      </w:r>
      <w:r>
        <w:rPr>
          <w:rFonts w:ascii="Arial-ItalicMT" w:hAnsi="Arial-ItalicMT" w:cs="Arial-ItalicMT"/>
          <w:iCs/>
          <w:color w:val="auto"/>
        </w:rPr>
        <w:t xml:space="preserve"> per Ende Phase 32 bestimmt</w:t>
      </w:r>
      <w:r w:rsidR="00392283">
        <w:rPr>
          <w:rFonts w:ascii="Arial-ItalicMT" w:hAnsi="Arial-ItalicMT" w:cs="Arial-ItalicMT"/>
          <w:iCs/>
          <w:color w:val="auto"/>
        </w:rPr>
        <w:t>.</w:t>
      </w:r>
      <w:r w:rsidR="0007161F">
        <w:rPr>
          <w:rFonts w:ascii="Arial-ItalicMT" w:hAnsi="Arial-ItalicMT" w:cs="Arial-ItalicMT"/>
          <w:iCs/>
          <w:color w:val="auto"/>
        </w:rPr>
        <w:t xml:space="preserve"> </w:t>
      </w:r>
      <w:r w:rsidR="0007161F" w:rsidRPr="0058417E">
        <w:rPr>
          <w:rFonts w:ascii="Arial-ItalicMT" w:hAnsi="Arial-ItalicMT" w:cs="Arial-ItalicMT"/>
          <w:iCs/>
        </w:rPr>
        <w:t xml:space="preserve">Dabei werden </w:t>
      </w:r>
      <w:r w:rsidR="0007161F" w:rsidRPr="0058417E">
        <w:rPr>
          <w:rFonts w:ascii="Arial-ItalicMT" w:hAnsi="Arial-ItalicMT" w:cs="Arial-ItalicMT"/>
          <w:iCs/>
          <w:color w:val="auto"/>
        </w:rPr>
        <w:t xml:space="preserve">Bestandsgüter, welche integriert und darum </w:t>
      </w:r>
      <w:r w:rsidR="00C830A6" w:rsidRPr="0058417E">
        <w:rPr>
          <w:rFonts w:ascii="Arial-ItalicMT" w:hAnsi="Arial-ItalicMT" w:cs="Arial-ItalicMT"/>
          <w:iCs/>
          <w:color w:val="auto"/>
          <w:shd w:val="clear" w:color="auto" w:fill="FFFFFF" w:themeFill="background1"/>
        </w:rPr>
        <w:t>in der Planung berücksichtigt</w:t>
      </w:r>
      <w:r w:rsidR="00C830A6" w:rsidRPr="0058417E">
        <w:rPr>
          <w:rFonts w:ascii="Arial-ItalicMT" w:hAnsi="Arial-ItalicMT" w:cs="Arial-ItalicMT"/>
          <w:iCs/>
          <w:color w:val="auto"/>
        </w:rPr>
        <w:t xml:space="preserve"> </w:t>
      </w:r>
      <w:r w:rsidR="0007161F" w:rsidRPr="0058417E">
        <w:rPr>
          <w:rFonts w:ascii="Arial-ItalicMT" w:hAnsi="Arial-ItalicMT" w:cs="Arial-ItalicMT"/>
          <w:iCs/>
          <w:color w:val="auto"/>
          <w:shd w:val="clear" w:color="auto" w:fill="FFFFFF" w:themeFill="background1"/>
        </w:rPr>
        <w:t>werden, nach Vorliegen der bereinigten und freigegebene</w:t>
      </w:r>
      <w:r w:rsidR="0007161F" w:rsidRPr="0058417E">
        <w:rPr>
          <w:rFonts w:ascii="Arial-ItalicMT" w:hAnsi="Arial-ItalicMT" w:cs="Arial-ItalicMT"/>
          <w:iCs/>
          <w:color w:val="auto"/>
        </w:rPr>
        <w:t xml:space="preserve">n Ausstattungsliste SKP 7/8 zum Neubeschaffungswert zur honorarberechtigten Bausumme gerechnet und mit dem um 50% reduzierten Honorarsatz </w:t>
      </w:r>
      <w:r w:rsidR="00C830A6" w:rsidRPr="0058417E">
        <w:rPr>
          <w:rFonts w:ascii="Arial-ItalicMT" w:hAnsi="Arial-ItalicMT" w:cs="Arial-ItalicMT"/>
          <w:iCs/>
          <w:color w:val="auto"/>
        </w:rPr>
        <w:t xml:space="preserve">und in der jeweiligen Leistungsphase pauschal </w:t>
      </w:r>
      <w:r w:rsidR="0007161F" w:rsidRPr="0058417E">
        <w:rPr>
          <w:rFonts w:ascii="Arial-ItalicMT" w:hAnsi="Arial-ItalicMT" w:cs="Arial-ItalicMT"/>
          <w:iCs/>
          <w:color w:val="auto"/>
        </w:rPr>
        <w:t>vergütet.</w:t>
      </w:r>
    </w:p>
    <w:p w14:paraId="231AAB96" w14:textId="77777777" w:rsidR="00FA126E" w:rsidRDefault="00FA126E" w:rsidP="004B3725">
      <w:pPr>
        <w:autoSpaceDE w:val="0"/>
        <w:autoSpaceDN w:val="0"/>
        <w:adjustRightInd w:val="0"/>
        <w:spacing w:line="240" w:lineRule="auto"/>
        <w:rPr>
          <w:color w:val="auto"/>
        </w:rPr>
      </w:pPr>
    </w:p>
    <w:p w14:paraId="513567F1" w14:textId="77777777" w:rsidR="008725D0" w:rsidRDefault="00702DEF" w:rsidP="00702DEF">
      <w:pPr>
        <w:pStyle w:val="berschrift2"/>
      </w:pPr>
      <w:bookmarkStart w:id="33" w:name="_Ref59103909"/>
      <w:bookmarkStart w:id="34" w:name="_Toc74660850"/>
      <w:r>
        <w:t>Vergütung nach Zeitaufwand</w:t>
      </w:r>
      <w:bookmarkEnd w:id="33"/>
      <w:bookmarkEnd w:id="34"/>
    </w:p>
    <w:p w14:paraId="08E174B7" w14:textId="77777777" w:rsidR="00E40DA7" w:rsidRDefault="00E40DA7" w:rsidP="00CB4CD8">
      <w:pPr>
        <w:rPr>
          <w:color w:val="auto"/>
        </w:rPr>
      </w:pPr>
      <w:r w:rsidRPr="00E40DA7">
        <w:rPr>
          <w:color w:val="auto"/>
        </w:rPr>
        <w:t xml:space="preserve">Folgende Leistungen werden nach Zeitaufwand </w:t>
      </w:r>
      <w:r w:rsidR="00F36FC9">
        <w:rPr>
          <w:color w:val="auto"/>
        </w:rPr>
        <w:t>berechnet</w:t>
      </w:r>
      <w:r w:rsidR="00F14F4F">
        <w:rPr>
          <w:color w:val="auto"/>
        </w:rPr>
        <w:t xml:space="preserve"> </w:t>
      </w:r>
      <w:r w:rsidRPr="00E40DA7">
        <w:rPr>
          <w:color w:val="auto"/>
        </w:rPr>
        <w:t xml:space="preserve">und </w:t>
      </w:r>
      <w:r w:rsidR="00F14F4F">
        <w:rPr>
          <w:color w:val="auto"/>
        </w:rPr>
        <w:t xml:space="preserve">gemäss den folgenden Vereinbarungen </w:t>
      </w:r>
      <w:r w:rsidR="002716C9">
        <w:rPr>
          <w:color w:val="auto"/>
        </w:rPr>
        <w:t xml:space="preserve">pauschal </w:t>
      </w:r>
      <w:r w:rsidR="00F9373B">
        <w:rPr>
          <w:color w:val="auto"/>
        </w:rPr>
        <w:t>vergütet.</w:t>
      </w:r>
    </w:p>
    <w:p w14:paraId="4C473858" w14:textId="77777777" w:rsidR="00C56B16" w:rsidRDefault="00C56B16" w:rsidP="00CB4CD8">
      <w:pPr>
        <w:rPr>
          <w:color w:val="auto"/>
        </w:rPr>
      </w:pPr>
    </w:p>
    <w:p w14:paraId="634953B8" w14:textId="77777777" w:rsidR="00F9373B" w:rsidRPr="00F9373B" w:rsidRDefault="00F9373B" w:rsidP="00CB4CD8">
      <w:pPr>
        <w:rPr>
          <w:color w:val="auto"/>
        </w:rPr>
      </w:pPr>
      <w:r w:rsidRPr="00F9373B">
        <w:rPr>
          <w:color w:val="auto"/>
        </w:rPr>
        <w:t>Die Aufträge werden phasenweise durch die Bauherrschaft freigegen.</w:t>
      </w:r>
    </w:p>
    <w:p w14:paraId="0F1DAC30" w14:textId="77777777" w:rsidR="00E72E01" w:rsidRPr="00914D12" w:rsidRDefault="00E72E01" w:rsidP="00CB4CD8">
      <w:pPr>
        <w:rPr>
          <w:color w:val="auto"/>
        </w:rPr>
      </w:pPr>
    </w:p>
    <w:p w14:paraId="44CF46B1" w14:textId="2205F7F3" w:rsidR="00B753B4" w:rsidRPr="003F0B54" w:rsidRDefault="002433B6" w:rsidP="00B753B4">
      <w:pPr>
        <w:rPr>
          <w:b/>
          <w:color w:val="auto"/>
        </w:rPr>
      </w:pPr>
      <w:r>
        <w:rPr>
          <w:color w:val="auto"/>
        </w:rPr>
        <w:t xml:space="preserve">(Beispiel </w:t>
      </w:r>
      <w:r w:rsidR="00B753B4" w:rsidRPr="00E72E01">
        <w:rPr>
          <w:b/>
          <w:color w:val="auto"/>
        </w:rPr>
        <w:t>BIM-Zusatzpaket</w:t>
      </w:r>
      <w:r w:rsidRPr="00FC5A24">
        <w:rPr>
          <w:bCs/>
          <w:color w:val="auto"/>
        </w:rPr>
        <w:t>)</w:t>
      </w:r>
    </w:p>
    <w:p w14:paraId="5ED7BB68" w14:textId="3E880730" w:rsidR="00B753B4" w:rsidRDefault="00B753B4" w:rsidP="00B753B4">
      <w:pPr>
        <w:rPr>
          <w:color w:val="auto"/>
        </w:rPr>
      </w:pPr>
      <w:r w:rsidRPr="00F9373B">
        <w:rPr>
          <w:color w:val="auto"/>
        </w:rPr>
        <w:t xml:space="preserve">Leistungsbeschrieb gem. </w:t>
      </w:r>
      <w:r w:rsidR="002433B6" w:rsidRPr="00F9373B">
        <w:rPr>
          <w:color w:val="auto"/>
        </w:rPr>
        <w:t>VB</w:t>
      </w:r>
      <w:r w:rsidR="008738B2">
        <w:rPr>
          <w:color w:val="auto"/>
        </w:rPr>
        <w:t xml:space="preserve"> </w:t>
      </w:r>
      <w:r w:rsidR="002433B6">
        <w:rPr>
          <w:color w:val="auto"/>
        </w:rPr>
        <w:t>xx</w:t>
      </w:r>
      <w:r w:rsidR="002433B6" w:rsidRPr="00F9373B">
        <w:rPr>
          <w:color w:val="auto"/>
        </w:rPr>
        <w:t xml:space="preserve"> </w:t>
      </w:r>
      <w:r w:rsidRPr="00F9373B">
        <w:rPr>
          <w:color w:val="auto"/>
        </w:rPr>
        <w:t xml:space="preserve">von </w:t>
      </w:r>
      <w:r w:rsidR="002433B6">
        <w:rPr>
          <w:color w:val="auto"/>
        </w:rPr>
        <w:t xml:space="preserve">Name Generalplaner </w:t>
      </w:r>
      <w:r w:rsidR="00BE0205">
        <w:rPr>
          <w:color w:val="auto"/>
        </w:rPr>
        <w:t xml:space="preserve">und </w:t>
      </w:r>
      <w:r w:rsidR="00CC109B">
        <w:rPr>
          <w:color w:val="auto"/>
        </w:rPr>
        <w:t xml:space="preserve">dem </w:t>
      </w:r>
      <w:r w:rsidR="00BE0205">
        <w:rPr>
          <w:color w:val="auto"/>
        </w:rPr>
        <w:t xml:space="preserve">BIM Leitfaden vom </w:t>
      </w:r>
      <w:r w:rsidR="002433B6">
        <w:rPr>
          <w:color w:val="auto"/>
        </w:rPr>
        <w:t>Datum.</w:t>
      </w:r>
    </w:p>
    <w:p w14:paraId="153D6D16" w14:textId="751D12B9" w:rsidR="00F14F4F" w:rsidRDefault="00F14F4F" w:rsidP="00B753B4">
      <w:pPr>
        <w:rPr>
          <w:color w:val="auto"/>
        </w:rPr>
      </w:pPr>
      <w:r>
        <w:rPr>
          <w:color w:val="auto"/>
        </w:rPr>
        <w:t xml:space="preserve">Der Zusatzaufwand </w:t>
      </w:r>
      <w:r w:rsidR="00B0596A">
        <w:rPr>
          <w:color w:val="auto"/>
        </w:rPr>
        <w:t xml:space="preserve">setzt sich </w:t>
      </w:r>
      <w:r w:rsidR="002433B6">
        <w:rPr>
          <w:color w:val="auto"/>
        </w:rPr>
        <w:t>wie nachfolgend aufgeführt z</w:t>
      </w:r>
      <w:r w:rsidR="00B0596A">
        <w:rPr>
          <w:color w:val="auto"/>
        </w:rPr>
        <w:t>usammen, die Abrechnung erfolgt phasenweise pauschal.</w:t>
      </w:r>
    </w:p>
    <w:p w14:paraId="708E9279" w14:textId="77777777" w:rsidR="003F0B54" w:rsidRPr="00F9373B" w:rsidRDefault="003F0B54" w:rsidP="00B753B4">
      <w:pPr>
        <w:rPr>
          <w:color w:val="auto"/>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A7406A" w:rsidRPr="00A7406A" w14:paraId="72BF0E58" w14:textId="77777777" w:rsidTr="00501D60">
        <w:tc>
          <w:tcPr>
            <w:tcW w:w="2410" w:type="dxa"/>
            <w:tcBorders>
              <w:top w:val="single" w:sz="4" w:space="0" w:color="9D9D9C"/>
              <w:bottom w:val="single" w:sz="4" w:space="0" w:color="9D9D9C"/>
              <w:right w:val="single" w:sz="48" w:space="0" w:color="FFFFFF" w:themeColor="background1"/>
            </w:tcBorders>
          </w:tcPr>
          <w:p w14:paraId="28960F9D" w14:textId="77777777" w:rsidR="00B753B4" w:rsidRPr="00A7406A" w:rsidRDefault="00B753B4" w:rsidP="00501D60">
            <w:pPr>
              <w:rPr>
                <w:color w:val="auto"/>
              </w:rPr>
            </w:pPr>
            <w:r w:rsidRPr="00A7406A">
              <w:rPr>
                <w:color w:val="auto"/>
              </w:rPr>
              <w:t>Leistung</w:t>
            </w:r>
          </w:p>
        </w:tc>
        <w:tc>
          <w:tcPr>
            <w:tcW w:w="2552" w:type="dxa"/>
            <w:tcBorders>
              <w:top w:val="single" w:sz="4" w:space="0" w:color="9D9D9C"/>
              <w:left w:val="single" w:sz="48" w:space="0" w:color="FFFFFF" w:themeColor="background1"/>
              <w:bottom w:val="single" w:sz="4" w:space="0" w:color="9D9D9C"/>
            </w:tcBorders>
          </w:tcPr>
          <w:p w14:paraId="1FE1C3FE" w14:textId="77777777" w:rsidR="00B753B4" w:rsidRPr="00A7406A" w:rsidRDefault="00B753B4" w:rsidP="00501D60">
            <w:pPr>
              <w:jc w:val="right"/>
              <w:rPr>
                <w:color w:val="auto"/>
              </w:rPr>
            </w:pPr>
            <w:r w:rsidRPr="00A7406A">
              <w:rPr>
                <w:color w:val="auto"/>
              </w:rPr>
              <w:t>Stundenaufwand h</w:t>
            </w:r>
          </w:p>
        </w:tc>
        <w:tc>
          <w:tcPr>
            <w:tcW w:w="2409" w:type="dxa"/>
            <w:tcBorders>
              <w:top w:val="single" w:sz="4" w:space="0" w:color="9D9D9C"/>
              <w:left w:val="single" w:sz="48" w:space="0" w:color="FFFFFF" w:themeColor="background1"/>
              <w:bottom w:val="single" w:sz="4" w:space="0" w:color="9D9D9C"/>
            </w:tcBorders>
          </w:tcPr>
          <w:p w14:paraId="3328A577" w14:textId="77777777" w:rsidR="00B753B4" w:rsidRPr="00A7406A" w:rsidRDefault="00B753B4" w:rsidP="00501D60">
            <w:pPr>
              <w:jc w:val="right"/>
              <w:rPr>
                <w:color w:val="auto"/>
              </w:rPr>
            </w:pPr>
            <w:r w:rsidRPr="00A7406A">
              <w:rPr>
                <w:color w:val="auto"/>
              </w:rPr>
              <w:t>Stundensatz CHF</w:t>
            </w:r>
          </w:p>
        </w:tc>
        <w:tc>
          <w:tcPr>
            <w:tcW w:w="709" w:type="dxa"/>
            <w:tcBorders>
              <w:top w:val="single" w:sz="4" w:space="0" w:color="9D9D9C"/>
              <w:bottom w:val="single" w:sz="4" w:space="0" w:color="9D9D9C"/>
            </w:tcBorders>
          </w:tcPr>
          <w:p w14:paraId="396096EE" w14:textId="77777777" w:rsidR="00B753B4" w:rsidRPr="00A7406A" w:rsidRDefault="00B753B4" w:rsidP="00501D60">
            <w:pPr>
              <w:jc w:val="right"/>
              <w:rPr>
                <w:color w:val="auto"/>
              </w:rPr>
            </w:pPr>
          </w:p>
        </w:tc>
        <w:tc>
          <w:tcPr>
            <w:tcW w:w="1559" w:type="dxa"/>
            <w:tcBorders>
              <w:top w:val="single" w:sz="4" w:space="0" w:color="9D9D9C"/>
              <w:bottom w:val="single" w:sz="4" w:space="0" w:color="9D9D9C"/>
            </w:tcBorders>
          </w:tcPr>
          <w:p w14:paraId="498AF3FD" w14:textId="77777777" w:rsidR="00B753B4" w:rsidRPr="00A7406A" w:rsidRDefault="00B753B4" w:rsidP="00501D60">
            <w:pPr>
              <w:jc w:val="right"/>
              <w:rPr>
                <w:color w:val="auto"/>
              </w:rPr>
            </w:pPr>
          </w:p>
        </w:tc>
      </w:tr>
      <w:tr w:rsidR="00A7406A" w:rsidRPr="00A7406A" w14:paraId="2CA99F15" w14:textId="77777777" w:rsidTr="00501D60">
        <w:tc>
          <w:tcPr>
            <w:tcW w:w="2410" w:type="dxa"/>
            <w:tcBorders>
              <w:top w:val="single" w:sz="4" w:space="0" w:color="9D9D9C"/>
              <w:bottom w:val="single" w:sz="4" w:space="0" w:color="9D9D9C"/>
              <w:right w:val="single" w:sz="48" w:space="0" w:color="FFFFFF" w:themeColor="background1"/>
            </w:tcBorders>
          </w:tcPr>
          <w:p w14:paraId="26963337" w14:textId="77777777" w:rsidR="00B753B4" w:rsidRPr="00A7406A" w:rsidRDefault="00B753B4" w:rsidP="00501D60">
            <w:pPr>
              <w:rPr>
                <w:color w:val="auto"/>
              </w:rPr>
            </w:pPr>
            <w:r w:rsidRPr="00A7406A">
              <w:rPr>
                <w:color w:val="auto"/>
              </w:rPr>
              <w:t>Phase 31, Initialisierung</w:t>
            </w:r>
          </w:p>
        </w:tc>
        <w:tc>
          <w:tcPr>
            <w:tcW w:w="2552" w:type="dxa"/>
            <w:tcBorders>
              <w:top w:val="single" w:sz="4" w:space="0" w:color="9D9D9C"/>
              <w:left w:val="single" w:sz="48" w:space="0" w:color="FFFFFF" w:themeColor="background1"/>
              <w:bottom w:val="single" w:sz="4" w:space="0" w:color="9D9D9C"/>
            </w:tcBorders>
          </w:tcPr>
          <w:p w14:paraId="6B379886" w14:textId="776445CE" w:rsidR="00B753B4" w:rsidRPr="00A7406A" w:rsidRDefault="00B753B4" w:rsidP="00B274E8">
            <w:pPr>
              <w:jc w:val="right"/>
              <w:rPr>
                <w:color w:val="auto"/>
              </w:rPr>
            </w:pPr>
          </w:p>
        </w:tc>
        <w:tc>
          <w:tcPr>
            <w:tcW w:w="2409" w:type="dxa"/>
            <w:tcBorders>
              <w:top w:val="single" w:sz="4" w:space="0" w:color="9D9D9C"/>
              <w:left w:val="single" w:sz="48" w:space="0" w:color="FFFFFF" w:themeColor="background1"/>
              <w:bottom w:val="single" w:sz="4" w:space="0" w:color="9D9D9C"/>
            </w:tcBorders>
          </w:tcPr>
          <w:p w14:paraId="4EE33AD3" w14:textId="5CD6E0C0" w:rsidR="00B753B4" w:rsidRPr="00A7406A" w:rsidRDefault="00B753B4" w:rsidP="00A7406A">
            <w:pPr>
              <w:jc w:val="right"/>
              <w:rPr>
                <w:color w:val="auto"/>
              </w:rPr>
            </w:pPr>
          </w:p>
        </w:tc>
        <w:tc>
          <w:tcPr>
            <w:tcW w:w="709" w:type="dxa"/>
            <w:tcBorders>
              <w:top w:val="single" w:sz="4" w:space="0" w:color="9D9D9C"/>
              <w:bottom w:val="single" w:sz="4" w:space="0" w:color="9D9D9C"/>
            </w:tcBorders>
          </w:tcPr>
          <w:p w14:paraId="7E548B16" w14:textId="77777777" w:rsidR="00B753B4" w:rsidRPr="00A7406A" w:rsidRDefault="00B753B4" w:rsidP="00501D60">
            <w:pPr>
              <w:jc w:val="right"/>
              <w:rPr>
                <w:color w:val="auto"/>
              </w:rPr>
            </w:pPr>
            <w:r w:rsidRPr="00A7406A">
              <w:rPr>
                <w:color w:val="auto"/>
              </w:rPr>
              <w:t>CHF</w:t>
            </w:r>
          </w:p>
        </w:tc>
        <w:tc>
          <w:tcPr>
            <w:tcW w:w="1559" w:type="dxa"/>
            <w:tcBorders>
              <w:top w:val="single" w:sz="4" w:space="0" w:color="9D9D9C"/>
              <w:bottom w:val="single" w:sz="4" w:space="0" w:color="9D9D9C"/>
            </w:tcBorders>
          </w:tcPr>
          <w:p w14:paraId="0C68D46A" w14:textId="3A791BC3" w:rsidR="00B753B4" w:rsidRPr="00A7406A" w:rsidRDefault="00B753B4" w:rsidP="00501D60">
            <w:pPr>
              <w:jc w:val="right"/>
              <w:rPr>
                <w:color w:val="auto"/>
              </w:rPr>
            </w:pPr>
          </w:p>
        </w:tc>
      </w:tr>
      <w:tr w:rsidR="00A7406A" w:rsidRPr="00A7406A" w14:paraId="155FD8DF" w14:textId="77777777" w:rsidTr="00501D60">
        <w:tc>
          <w:tcPr>
            <w:tcW w:w="2410" w:type="dxa"/>
            <w:tcBorders>
              <w:top w:val="single" w:sz="4" w:space="0" w:color="9D9D9C"/>
              <w:bottom w:val="single" w:sz="4" w:space="0" w:color="808080" w:themeColor="background1" w:themeShade="80"/>
              <w:right w:val="single" w:sz="48" w:space="0" w:color="FFFFFF" w:themeColor="background1"/>
            </w:tcBorders>
          </w:tcPr>
          <w:p w14:paraId="0248A16E" w14:textId="77777777" w:rsidR="00B753B4" w:rsidRPr="00A7406A" w:rsidRDefault="00B753B4" w:rsidP="00501D60">
            <w:pPr>
              <w:rPr>
                <w:color w:val="auto"/>
              </w:rPr>
            </w:pPr>
            <w:r w:rsidRPr="00A7406A">
              <w:rPr>
                <w:color w:val="auto"/>
              </w:rPr>
              <w:t>Phase 31/32</w:t>
            </w:r>
          </w:p>
        </w:tc>
        <w:tc>
          <w:tcPr>
            <w:tcW w:w="2552" w:type="dxa"/>
            <w:tcBorders>
              <w:top w:val="single" w:sz="4" w:space="0" w:color="9D9D9C"/>
              <w:left w:val="single" w:sz="48" w:space="0" w:color="FFFFFF" w:themeColor="background1"/>
              <w:bottom w:val="single" w:sz="4" w:space="0" w:color="808080" w:themeColor="background1" w:themeShade="80"/>
            </w:tcBorders>
          </w:tcPr>
          <w:p w14:paraId="3765A04D" w14:textId="532AE4E6" w:rsidR="00B753B4" w:rsidRPr="00A7406A" w:rsidRDefault="00B753B4" w:rsidP="00501D60">
            <w:pPr>
              <w:jc w:val="right"/>
              <w:rPr>
                <w:color w:val="auto"/>
              </w:rPr>
            </w:pPr>
          </w:p>
        </w:tc>
        <w:tc>
          <w:tcPr>
            <w:tcW w:w="2409" w:type="dxa"/>
            <w:tcBorders>
              <w:top w:val="single" w:sz="4" w:space="0" w:color="9D9D9C"/>
              <w:left w:val="single" w:sz="48" w:space="0" w:color="FFFFFF" w:themeColor="background1"/>
              <w:bottom w:val="single" w:sz="4" w:space="0" w:color="808080" w:themeColor="background1" w:themeShade="80"/>
            </w:tcBorders>
          </w:tcPr>
          <w:p w14:paraId="50C36B50" w14:textId="2F9C3C53" w:rsidR="00B753B4" w:rsidRPr="00A7406A" w:rsidRDefault="00B753B4" w:rsidP="00501D60">
            <w:pPr>
              <w:jc w:val="right"/>
              <w:rPr>
                <w:color w:val="auto"/>
              </w:rPr>
            </w:pPr>
          </w:p>
        </w:tc>
        <w:tc>
          <w:tcPr>
            <w:tcW w:w="709" w:type="dxa"/>
            <w:tcBorders>
              <w:top w:val="single" w:sz="4" w:space="0" w:color="9D9D9C"/>
              <w:bottom w:val="single" w:sz="4" w:space="0" w:color="808080" w:themeColor="background1" w:themeShade="80"/>
            </w:tcBorders>
          </w:tcPr>
          <w:p w14:paraId="73F8B586" w14:textId="77777777" w:rsidR="00B753B4" w:rsidRPr="00A7406A" w:rsidRDefault="00B753B4" w:rsidP="00501D60">
            <w:pPr>
              <w:jc w:val="right"/>
              <w:rPr>
                <w:color w:val="auto"/>
              </w:rPr>
            </w:pPr>
            <w:r w:rsidRPr="00A7406A">
              <w:rPr>
                <w:color w:val="auto"/>
              </w:rPr>
              <w:t>CHF</w:t>
            </w:r>
          </w:p>
        </w:tc>
        <w:tc>
          <w:tcPr>
            <w:tcW w:w="1559" w:type="dxa"/>
            <w:tcBorders>
              <w:top w:val="single" w:sz="4" w:space="0" w:color="9D9D9C"/>
              <w:bottom w:val="single" w:sz="4" w:space="0" w:color="808080" w:themeColor="background1" w:themeShade="80"/>
            </w:tcBorders>
          </w:tcPr>
          <w:p w14:paraId="2758D13D" w14:textId="17C2FDCB" w:rsidR="00B753B4" w:rsidRPr="00A7406A" w:rsidRDefault="00B753B4" w:rsidP="00501D60">
            <w:pPr>
              <w:jc w:val="right"/>
              <w:rPr>
                <w:color w:val="auto"/>
              </w:rPr>
            </w:pPr>
          </w:p>
        </w:tc>
      </w:tr>
      <w:tr w:rsidR="00A7406A" w:rsidRPr="00A7406A" w14:paraId="6E8355DD"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190F8FF9" w14:textId="77777777" w:rsidR="00B753B4" w:rsidRPr="00A7406A" w:rsidRDefault="00B753B4" w:rsidP="00501D60">
            <w:pPr>
              <w:rPr>
                <w:color w:val="auto"/>
              </w:rPr>
            </w:pPr>
            <w:r w:rsidRPr="00A7406A">
              <w:rPr>
                <w:color w:val="auto"/>
              </w:rPr>
              <w:t>Phase 41</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0512F656" w14:textId="2E8F0CB8"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43810188" w14:textId="40E7BC9F" w:rsidR="00B753B4" w:rsidRPr="00A7406A" w:rsidRDefault="00B753B4" w:rsidP="00A7406A">
            <w:pPr>
              <w:jc w:val="right"/>
              <w:rPr>
                <w:color w:val="auto"/>
              </w:rPr>
            </w:pPr>
          </w:p>
        </w:tc>
        <w:tc>
          <w:tcPr>
            <w:tcW w:w="709" w:type="dxa"/>
            <w:tcBorders>
              <w:top w:val="single" w:sz="4" w:space="0" w:color="808080" w:themeColor="background1" w:themeShade="80"/>
              <w:bottom w:val="single" w:sz="4" w:space="0" w:color="808080" w:themeColor="background1" w:themeShade="80"/>
            </w:tcBorders>
          </w:tcPr>
          <w:p w14:paraId="47249267"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4" w:space="0" w:color="808080" w:themeColor="background1" w:themeShade="80"/>
            </w:tcBorders>
          </w:tcPr>
          <w:p w14:paraId="611144A5" w14:textId="153BE812" w:rsidR="00B753B4" w:rsidRPr="00A7406A" w:rsidRDefault="00B753B4" w:rsidP="00501D60">
            <w:pPr>
              <w:jc w:val="right"/>
              <w:rPr>
                <w:color w:val="auto"/>
              </w:rPr>
            </w:pPr>
          </w:p>
        </w:tc>
      </w:tr>
      <w:tr w:rsidR="00A7406A" w:rsidRPr="00A7406A" w14:paraId="18EB2A57"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3F81FD04" w14:textId="77777777" w:rsidR="00B753B4" w:rsidRPr="00A7406A" w:rsidRDefault="00B753B4" w:rsidP="00501D60">
            <w:pPr>
              <w:rPr>
                <w:color w:val="auto"/>
              </w:rPr>
            </w:pPr>
            <w:r w:rsidRPr="00A7406A">
              <w:rPr>
                <w:color w:val="auto"/>
              </w:rPr>
              <w:t>Phase 51/52</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78D4547F" w14:textId="3642B8E1"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04BA885F" w14:textId="38BB6E60" w:rsidR="00B753B4" w:rsidRPr="00A7406A" w:rsidRDefault="00B753B4" w:rsidP="00A7406A">
            <w:pPr>
              <w:jc w:val="right"/>
              <w:rPr>
                <w:color w:val="auto"/>
              </w:rPr>
            </w:pPr>
          </w:p>
        </w:tc>
        <w:tc>
          <w:tcPr>
            <w:tcW w:w="709" w:type="dxa"/>
            <w:tcBorders>
              <w:top w:val="single" w:sz="4" w:space="0" w:color="808080" w:themeColor="background1" w:themeShade="80"/>
              <w:bottom w:val="single" w:sz="4" w:space="0" w:color="808080" w:themeColor="background1" w:themeShade="80"/>
            </w:tcBorders>
          </w:tcPr>
          <w:p w14:paraId="030E5E49"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4" w:space="0" w:color="808080" w:themeColor="background1" w:themeShade="80"/>
            </w:tcBorders>
          </w:tcPr>
          <w:p w14:paraId="5943CBB8" w14:textId="09861C2A" w:rsidR="00B753B4" w:rsidRPr="00A7406A" w:rsidRDefault="00B753B4" w:rsidP="00501D60">
            <w:pPr>
              <w:jc w:val="right"/>
              <w:rPr>
                <w:color w:val="auto"/>
              </w:rPr>
            </w:pPr>
          </w:p>
        </w:tc>
      </w:tr>
      <w:tr w:rsidR="00A7406A" w:rsidRPr="00A7406A" w14:paraId="7F6035D4" w14:textId="77777777" w:rsidTr="00501D60">
        <w:tc>
          <w:tcPr>
            <w:tcW w:w="2410" w:type="dxa"/>
            <w:tcBorders>
              <w:top w:val="single" w:sz="4" w:space="0" w:color="808080" w:themeColor="background1" w:themeShade="80"/>
              <w:bottom w:val="single" w:sz="8" w:space="0" w:color="1F5489" w:themeColor="accent1" w:themeShade="BF"/>
              <w:right w:val="single" w:sz="48" w:space="0" w:color="FFFFFF" w:themeColor="background1"/>
            </w:tcBorders>
          </w:tcPr>
          <w:p w14:paraId="10C40395" w14:textId="77777777" w:rsidR="00B753B4" w:rsidRPr="00A7406A" w:rsidRDefault="00B753B4" w:rsidP="00501D60">
            <w:pPr>
              <w:rPr>
                <w:color w:val="auto"/>
              </w:rPr>
            </w:pPr>
            <w:r w:rsidRPr="00A7406A">
              <w:rPr>
                <w:color w:val="auto"/>
              </w:rPr>
              <w:t>Phase 53</w:t>
            </w:r>
          </w:p>
        </w:tc>
        <w:tc>
          <w:tcPr>
            <w:tcW w:w="2552" w:type="dxa"/>
            <w:tcBorders>
              <w:top w:val="single" w:sz="4" w:space="0" w:color="808080" w:themeColor="background1" w:themeShade="80"/>
              <w:left w:val="single" w:sz="48" w:space="0" w:color="FFFFFF" w:themeColor="background1"/>
              <w:bottom w:val="single" w:sz="8" w:space="0" w:color="1F5489" w:themeColor="accent1" w:themeShade="BF"/>
            </w:tcBorders>
          </w:tcPr>
          <w:p w14:paraId="4ACA128A" w14:textId="78F32F14" w:rsidR="00B753B4" w:rsidRPr="00A7406A" w:rsidRDefault="00B753B4" w:rsidP="00501D60">
            <w:pPr>
              <w:jc w:val="right"/>
              <w:rPr>
                <w:color w:val="auto"/>
              </w:rPr>
            </w:pPr>
          </w:p>
        </w:tc>
        <w:tc>
          <w:tcPr>
            <w:tcW w:w="2409" w:type="dxa"/>
            <w:tcBorders>
              <w:top w:val="single" w:sz="4" w:space="0" w:color="808080" w:themeColor="background1" w:themeShade="80"/>
              <w:left w:val="single" w:sz="48" w:space="0" w:color="FFFFFF" w:themeColor="background1"/>
              <w:bottom w:val="single" w:sz="8" w:space="0" w:color="1F5489" w:themeColor="accent1" w:themeShade="BF"/>
            </w:tcBorders>
          </w:tcPr>
          <w:p w14:paraId="453626CD" w14:textId="2461F878" w:rsidR="00B753B4" w:rsidRPr="00A7406A" w:rsidRDefault="00B753B4" w:rsidP="00A7406A">
            <w:pPr>
              <w:jc w:val="right"/>
              <w:rPr>
                <w:color w:val="auto"/>
              </w:rPr>
            </w:pPr>
          </w:p>
        </w:tc>
        <w:tc>
          <w:tcPr>
            <w:tcW w:w="709" w:type="dxa"/>
            <w:tcBorders>
              <w:top w:val="single" w:sz="4" w:space="0" w:color="808080" w:themeColor="background1" w:themeShade="80"/>
              <w:bottom w:val="single" w:sz="8" w:space="0" w:color="1F5489" w:themeColor="accent1" w:themeShade="BF"/>
            </w:tcBorders>
          </w:tcPr>
          <w:p w14:paraId="497B6B2D" w14:textId="77777777" w:rsidR="00B753B4" w:rsidRPr="00A7406A" w:rsidRDefault="00B753B4" w:rsidP="00501D60">
            <w:pPr>
              <w:jc w:val="right"/>
              <w:rPr>
                <w:color w:val="auto"/>
              </w:rPr>
            </w:pPr>
            <w:r w:rsidRPr="00A7406A">
              <w:rPr>
                <w:color w:val="auto"/>
              </w:rPr>
              <w:t>CHF</w:t>
            </w:r>
          </w:p>
        </w:tc>
        <w:tc>
          <w:tcPr>
            <w:tcW w:w="1559" w:type="dxa"/>
            <w:tcBorders>
              <w:top w:val="single" w:sz="4" w:space="0" w:color="808080" w:themeColor="background1" w:themeShade="80"/>
              <w:bottom w:val="single" w:sz="8" w:space="0" w:color="1F5489" w:themeColor="accent1" w:themeShade="BF"/>
            </w:tcBorders>
          </w:tcPr>
          <w:p w14:paraId="1ECB7BFC" w14:textId="5D85E424" w:rsidR="00B753B4" w:rsidRPr="00A7406A" w:rsidRDefault="00B753B4" w:rsidP="00501D60">
            <w:pPr>
              <w:jc w:val="right"/>
              <w:rPr>
                <w:color w:val="auto"/>
              </w:rPr>
            </w:pPr>
          </w:p>
        </w:tc>
      </w:tr>
      <w:tr w:rsidR="00B753B4" w:rsidRPr="00BD3225" w14:paraId="3CF4D6CB"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28FE0A91" w14:textId="77777777" w:rsidR="00B753B4" w:rsidRDefault="00B753B4"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34E81C97" w14:textId="77777777" w:rsidR="00B753B4" w:rsidRDefault="00B753B4"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479DA45F" w14:textId="77777777" w:rsidR="00B753B4" w:rsidRPr="00E72E01" w:rsidRDefault="00F26BCE" w:rsidP="00501D60">
            <w:pPr>
              <w:jc w:val="right"/>
              <w:rPr>
                <w:color w:val="auto"/>
              </w:rPr>
            </w:pPr>
            <w:r w:rsidRPr="00CF4C2D">
              <w:t>pauschal</w:t>
            </w:r>
          </w:p>
        </w:tc>
        <w:tc>
          <w:tcPr>
            <w:tcW w:w="709" w:type="dxa"/>
            <w:tcBorders>
              <w:top w:val="single" w:sz="8" w:space="0" w:color="1F5489" w:themeColor="accent1" w:themeShade="BF"/>
              <w:bottom w:val="single" w:sz="4" w:space="0" w:color="9D9D9C"/>
            </w:tcBorders>
          </w:tcPr>
          <w:p w14:paraId="05B7B059" w14:textId="77777777" w:rsidR="00B753B4" w:rsidRPr="00E72E01" w:rsidRDefault="00B753B4"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72F50605" w14:textId="748E1D08" w:rsidR="00B753B4" w:rsidRPr="00E72E01" w:rsidRDefault="00B753B4" w:rsidP="00501D60">
            <w:pPr>
              <w:jc w:val="right"/>
              <w:rPr>
                <w:color w:val="auto"/>
              </w:rPr>
            </w:pPr>
          </w:p>
        </w:tc>
      </w:tr>
      <w:tr w:rsidR="00B753B4" w:rsidRPr="00E72E01" w14:paraId="0300E9C3"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17E0EFA8" w14:textId="77777777" w:rsidR="00B753B4" w:rsidRDefault="00B753B4"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2B56C591" w14:textId="77777777" w:rsidR="00B753B4" w:rsidRDefault="00B753B4"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3AE614BB" w14:textId="77777777" w:rsidR="00B753B4" w:rsidRPr="00E72E01" w:rsidRDefault="00B753B4" w:rsidP="00501D60">
            <w:pPr>
              <w:jc w:val="right"/>
            </w:pPr>
          </w:p>
        </w:tc>
        <w:tc>
          <w:tcPr>
            <w:tcW w:w="709" w:type="dxa"/>
            <w:tcBorders>
              <w:top w:val="single" w:sz="4" w:space="0" w:color="9D9D9C"/>
              <w:bottom w:val="single" w:sz="8" w:space="0" w:color="1F5489" w:themeColor="accent1" w:themeShade="BF"/>
            </w:tcBorders>
          </w:tcPr>
          <w:p w14:paraId="27B62799" w14:textId="77777777" w:rsidR="00B753B4" w:rsidRPr="00E72E01" w:rsidRDefault="00B753B4" w:rsidP="00501D60">
            <w:pPr>
              <w:jc w:val="right"/>
            </w:pPr>
            <w:r w:rsidRPr="00E72E01">
              <w:t>CHF</w:t>
            </w:r>
          </w:p>
        </w:tc>
        <w:tc>
          <w:tcPr>
            <w:tcW w:w="1559" w:type="dxa"/>
            <w:tcBorders>
              <w:top w:val="single" w:sz="4" w:space="0" w:color="9D9D9C"/>
              <w:bottom w:val="single" w:sz="8" w:space="0" w:color="1F5489" w:themeColor="accent1" w:themeShade="BF"/>
            </w:tcBorders>
          </w:tcPr>
          <w:p w14:paraId="1219CE02" w14:textId="0AFCA196" w:rsidR="00B753B4" w:rsidRPr="00E72E01" w:rsidRDefault="00B753B4" w:rsidP="00501D60">
            <w:pPr>
              <w:jc w:val="right"/>
            </w:pPr>
          </w:p>
        </w:tc>
      </w:tr>
      <w:tr w:rsidR="00F26BCE" w:rsidRPr="00E72E01" w14:paraId="4EA24A09"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551498CF" w14:textId="77777777" w:rsidR="00F26BCE" w:rsidRPr="00820C88" w:rsidRDefault="00F26BCE" w:rsidP="00501D60">
            <w:pPr>
              <w:rPr>
                <w:b/>
              </w:rPr>
            </w:pPr>
            <w:r w:rsidRPr="00820C88">
              <w:rPr>
                <w:b/>
              </w:rPr>
              <w:t xml:space="preserve">Total </w:t>
            </w:r>
          </w:p>
        </w:tc>
        <w:tc>
          <w:tcPr>
            <w:tcW w:w="2552" w:type="dxa"/>
            <w:tcBorders>
              <w:top w:val="single" w:sz="8" w:space="0" w:color="1F5489" w:themeColor="accent1" w:themeShade="BF"/>
              <w:left w:val="single" w:sz="48" w:space="0" w:color="FFFFFF" w:themeColor="background1"/>
              <w:bottom w:val="single" w:sz="12" w:space="0" w:color="0070C0"/>
            </w:tcBorders>
          </w:tcPr>
          <w:p w14:paraId="1237152C" w14:textId="77777777" w:rsidR="00F26BCE" w:rsidRPr="00820C88" w:rsidRDefault="00F26BCE"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6633E68A" w14:textId="77777777" w:rsidR="00F26BCE" w:rsidRPr="00820C88" w:rsidRDefault="00F26BCE" w:rsidP="00501D60">
            <w:pPr>
              <w:jc w:val="right"/>
              <w:rPr>
                <w:b/>
              </w:rPr>
            </w:pPr>
            <w:r w:rsidRPr="00CF4C2D">
              <w:t>pauschal</w:t>
            </w:r>
          </w:p>
        </w:tc>
        <w:tc>
          <w:tcPr>
            <w:tcW w:w="709" w:type="dxa"/>
            <w:tcBorders>
              <w:top w:val="single" w:sz="8" w:space="0" w:color="1F5489" w:themeColor="accent1" w:themeShade="BF"/>
              <w:bottom w:val="single" w:sz="12" w:space="0" w:color="0070C0"/>
            </w:tcBorders>
          </w:tcPr>
          <w:p w14:paraId="702026C1" w14:textId="77777777" w:rsidR="00F26BCE" w:rsidRPr="00820C88" w:rsidRDefault="00F26BCE" w:rsidP="00501D60">
            <w:pPr>
              <w:jc w:val="right"/>
              <w:rPr>
                <w:b/>
              </w:rPr>
            </w:pPr>
            <w:r w:rsidRPr="00CF4C2D">
              <w:t>CHF</w:t>
            </w:r>
          </w:p>
        </w:tc>
        <w:tc>
          <w:tcPr>
            <w:tcW w:w="1559" w:type="dxa"/>
            <w:tcBorders>
              <w:top w:val="single" w:sz="8" w:space="0" w:color="1F5489" w:themeColor="accent1" w:themeShade="BF"/>
              <w:bottom w:val="single" w:sz="12" w:space="0" w:color="0070C0"/>
            </w:tcBorders>
          </w:tcPr>
          <w:p w14:paraId="1C7BA62A" w14:textId="18CFBDB4" w:rsidR="00C56B16" w:rsidRPr="008659EB" w:rsidRDefault="00C56B16" w:rsidP="00A7406A">
            <w:pPr>
              <w:jc w:val="right"/>
              <w:rPr>
                <w:b/>
              </w:rPr>
            </w:pPr>
          </w:p>
        </w:tc>
      </w:tr>
    </w:tbl>
    <w:p w14:paraId="42FF1EA0" w14:textId="77777777" w:rsidR="00020E95" w:rsidRDefault="00020E95" w:rsidP="00CB4CD8">
      <w:pPr>
        <w:rPr>
          <w:b/>
          <w:color w:val="auto"/>
        </w:rPr>
      </w:pPr>
    </w:p>
    <w:p w14:paraId="5046B46B" w14:textId="77777777" w:rsidR="00C333E3" w:rsidRDefault="00C333E3" w:rsidP="00CB4CD8">
      <w:pPr>
        <w:rPr>
          <w:b/>
          <w:color w:val="auto"/>
        </w:rPr>
      </w:pPr>
    </w:p>
    <w:p w14:paraId="7360E10B" w14:textId="77777777" w:rsidR="003F0B54" w:rsidRDefault="003F0B54">
      <w:pPr>
        <w:spacing w:line="270" w:lineRule="atLeast"/>
        <w:rPr>
          <w:b/>
          <w:color w:val="auto"/>
        </w:rPr>
      </w:pPr>
      <w:r>
        <w:rPr>
          <w:b/>
          <w:color w:val="auto"/>
        </w:rPr>
        <w:br w:type="page"/>
      </w:r>
    </w:p>
    <w:p w14:paraId="531A71BC" w14:textId="52494A20" w:rsidR="00E40DA7" w:rsidRPr="008D7BA3" w:rsidRDefault="00F9373B" w:rsidP="008D7BA3">
      <w:pPr>
        <w:pStyle w:val="berschrift2"/>
      </w:pPr>
      <w:bookmarkStart w:id="35" w:name="_Toc74660851"/>
      <w:r w:rsidRPr="008D7BA3">
        <w:lastRenderedPageBreak/>
        <w:t>Gesamthonorar</w:t>
      </w:r>
      <w:r w:rsidR="008D7BA3" w:rsidRPr="008D7BA3">
        <w:t xml:space="preserve"> GP</w:t>
      </w:r>
      <w:bookmarkEnd w:id="35"/>
    </w:p>
    <w:p w14:paraId="388A256B" w14:textId="77777777" w:rsidR="00F9373B" w:rsidRPr="008D7BA3" w:rsidRDefault="00F9373B" w:rsidP="00CB4CD8">
      <w:pPr>
        <w:rPr>
          <w:color w:val="auto"/>
        </w:rPr>
      </w:pPr>
      <w:r w:rsidRPr="008D7BA3">
        <w:rPr>
          <w:color w:val="auto"/>
        </w:rPr>
        <w:t>Übersicht der Vergütungen gem. Ziffer 3.1 und 3.2</w:t>
      </w:r>
      <w:r w:rsidR="00820C88" w:rsidRPr="008D7BA3">
        <w:rPr>
          <w:color w:val="auto"/>
        </w:rPr>
        <w:t>, Gesamthonorar</w:t>
      </w:r>
      <w:r w:rsidR="008D7BA3" w:rsidRPr="008D7BA3">
        <w:rPr>
          <w:color w:val="auto"/>
        </w:rPr>
        <w:t>, nach SIA-Phasen.</w:t>
      </w:r>
    </w:p>
    <w:p w14:paraId="26CA57D5" w14:textId="77777777" w:rsidR="008D7BA3" w:rsidRPr="00105693" w:rsidRDefault="008D7BA3" w:rsidP="008D7BA3">
      <w:pPr>
        <w:rPr>
          <w:color w:val="auto"/>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552"/>
        <w:gridCol w:w="2409"/>
        <w:gridCol w:w="709"/>
        <w:gridCol w:w="1559"/>
      </w:tblGrid>
      <w:tr w:rsidR="008D7BA3" w14:paraId="509C5D84" w14:textId="77777777" w:rsidTr="00501D60">
        <w:tc>
          <w:tcPr>
            <w:tcW w:w="2410" w:type="dxa"/>
            <w:tcBorders>
              <w:top w:val="single" w:sz="4" w:space="0" w:color="9D9D9C"/>
              <w:bottom w:val="single" w:sz="4" w:space="0" w:color="9D9D9C"/>
              <w:right w:val="single" w:sz="48" w:space="0" w:color="FFFFFF" w:themeColor="background1"/>
            </w:tcBorders>
          </w:tcPr>
          <w:p w14:paraId="3B9857AD" w14:textId="77777777" w:rsidR="008D7BA3" w:rsidRDefault="008D7BA3" w:rsidP="00501D60">
            <w:r>
              <w:t>Leistung</w:t>
            </w:r>
          </w:p>
        </w:tc>
        <w:tc>
          <w:tcPr>
            <w:tcW w:w="2552" w:type="dxa"/>
            <w:tcBorders>
              <w:top w:val="single" w:sz="4" w:space="0" w:color="9D9D9C"/>
              <w:left w:val="single" w:sz="48" w:space="0" w:color="FFFFFF" w:themeColor="background1"/>
              <w:bottom w:val="single" w:sz="4" w:space="0" w:color="9D9D9C"/>
            </w:tcBorders>
          </w:tcPr>
          <w:p w14:paraId="5E6864C2" w14:textId="77777777" w:rsidR="008D7BA3" w:rsidRDefault="008D7BA3" w:rsidP="00501D60">
            <w:pPr>
              <w:jc w:val="right"/>
            </w:pPr>
          </w:p>
        </w:tc>
        <w:tc>
          <w:tcPr>
            <w:tcW w:w="2409" w:type="dxa"/>
            <w:tcBorders>
              <w:top w:val="single" w:sz="4" w:space="0" w:color="9D9D9C"/>
              <w:left w:val="single" w:sz="48" w:space="0" w:color="FFFFFF" w:themeColor="background1"/>
              <w:bottom w:val="single" w:sz="4" w:space="0" w:color="9D9D9C"/>
            </w:tcBorders>
          </w:tcPr>
          <w:p w14:paraId="65EE494E" w14:textId="77777777" w:rsidR="008D7BA3" w:rsidRDefault="008D7BA3" w:rsidP="00501D60">
            <w:pPr>
              <w:jc w:val="right"/>
            </w:pPr>
          </w:p>
        </w:tc>
        <w:tc>
          <w:tcPr>
            <w:tcW w:w="709" w:type="dxa"/>
            <w:tcBorders>
              <w:top w:val="single" w:sz="4" w:space="0" w:color="9D9D9C"/>
              <w:bottom w:val="single" w:sz="4" w:space="0" w:color="9D9D9C"/>
            </w:tcBorders>
          </w:tcPr>
          <w:p w14:paraId="017F2595" w14:textId="77777777" w:rsidR="008D7BA3" w:rsidRDefault="008D7BA3" w:rsidP="00501D60">
            <w:pPr>
              <w:jc w:val="right"/>
            </w:pPr>
          </w:p>
        </w:tc>
        <w:tc>
          <w:tcPr>
            <w:tcW w:w="1559" w:type="dxa"/>
            <w:tcBorders>
              <w:top w:val="single" w:sz="4" w:space="0" w:color="9D9D9C"/>
              <w:bottom w:val="single" w:sz="4" w:space="0" w:color="9D9D9C"/>
            </w:tcBorders>
          </w:tcPr>
          <w:p w14:paraId="05D17C5B" w14:textId="77777777" w:rsidR="008D7BA3" w:rsidRDefault="008D7BA3" w:rsidP="00501D60">
            <w:pPr>
              <w:jc w:val="right"/>
            </w:pPr>
          </w:p>
        </w:tc>
      </w:tr>
      <w:tr w:rsidR="008D7BA3" w14:paraId="370CF44D" w14:textId="77777777" w:rsidTr="00501D60">
        <w:tc>
          <w:tcPr>
            <w:tcW w:w="2410" w:type="dxa"/>
            <w:tcBorders>
              <w:top w:val="single" w:sz="4" w:space="0" w:color="9D9D9C"/>
              <w:bottom w:val="single" w:sz="4" w:space="0" w:color="9D9D9C"/>
              <w:right w:val="single" w:sz="48" w:space="0" w:color="FFFFFF" w:themeColor="background1"/>
            </w:tcBorders>
          </w:tcPr>
          <w:p w14:paraId="19BC679B" w14:textId="77777777" w:rsidR="008D7BA3" w:rsidRDefault="008D7BA3" w:rsidP="003A11BC">
            <w:r>
              <w:t>Phase 31</w:t>
            </w:r>
          </w:p>
        </w:tc>
        <w:tc>
          <w:tcPr>
            <w:tcW w:w="2552" w:type="dxa"/>
            <w:tcBorders>
              <w:top w:val="single" w:sz="4" w:space="0" w:color="9D9D9C"/>
              <w:left w:val="single" w:sz="48" w:space="0" w:color="FFFFFF" w:themeColor="background1"/>
              <w:bottom w:val="single" w:sz="4" w:space="0" w:color="9D9D9C"/>
            </w:tcBorders>
          </w:tcPr>
          <w:p w14:paraId="6BDF66F2" w14:textId="77777777" w:rsidR="008D7BA3" w:rsidRPr="00105693" w:rsidRDefault="008D7BA3" w:rsidP="00501D60">
            <w:pPr>
              <w:jc w:val="right"/>
              <w:rPr>
                <w:color w:val="FF0000"/>
              </w:rPr>
            </w:pPr>
          </w:p>
        </w:tc>
        <w:tc>
          <w:tcPr>
            <w:tcW w:w="2409" w:type="dxa"/>
            <w:tcBorders>
              <w:top w:val="single" w:sz="4" w:space="0" w:color="9D9D9C"/>
              <w:left w:val="single" w:sz="48" w:space="0" w:color="FFFFFF" w:themeColor="background1"/>
              <w:bottom w:val="single" w:sz="4" w:space="0" w:color="9D9D9C"/>
            </w:tcBorders>
          </w:tcPr>
          <w:p w14:paraId="747D303F" w14:textId="77777777" w:rsidR="008D7BA3" w:rsidRPr="00FD2D30" w:rsidRDefault="008D7BA3" w:rsidP="00501D60">
            <w:pPr>
              <w:jc w:val="right"/>
              <w:rPr>
                <w:color w:val="FF0000"/>
              </w:rPr>
            </w:pPr>
          </w:p>
        </w:tc>
        <w:tc>
          <w:tcPr>
            <w:tcW w:w="709" w:type="dxa"/>
            <w:tcBorders>
              <w:top w:val="single" w:sz="4" w:space="0" w:color="9D9D9C"/>
              <w:bottom w:val="single" w:sz="4" w:space="0" w:color="9D9D9C"/>
            </w:tcBorders>
          </w:tcPr>
          <w:p w14:paraId="01B0D51B" w14:textId="77777777" w:rsidR="008D7BA3" w:rsidRDefault="008D7BA3" w:rsidP="00501D60">
            <w:pPr>
              <w:jc w:val="right"/>
            </w:pPr>
            <w:r>
              <w:t>CHF</w:t>
            </w:r>
          </w:p>
        </w:tc>
        <w:tc>
          <w:tcPr>
            <w:tcW w:w="1559" w:type="dxa"/>
            <w:tcBorders>
              <w:top w:val="single" w:sz="4" w:space="0" w:color="9D9D9C"/>
              <w:bottom w:val="single" w:sz="4" w:space="0" w:color="9D9D9C"/>
            </w:tcBorders>
          </w:tcPr>
          <w:p w14:paraId="77EC15CB" w14:textId="6DDE4639" w:rsidR="008D7BA3" w:rsidRDefault="008D7BA3" w:rsidP="0040328A">
            <w:pPr>
              <w:jc w:val="right"/>
            </w:pPr>
          </w:p>
        </w:tc>
      </w:tr>
      <w:tr w:rsidR="00155AC5" w:rsidRPr="003037F9" w14:paraId="723B4857" w14:textId="77777777" w:rsidTr="007D6A28">
        <w:tc>
          <w:tcPr>
            <w:tcW w:w="2410" w:type="dxa"/>
            <w:tcBorders>
              <w:top w:val="single" w:sz="4" w:space="0" w:color="9D9D9C"/>
              <w:bottom w:val="single" w:sz="4" w:space="0" w:color="808080" w:themeColor="background1" w:themeShade="80"/>
              <w:right w:val="single" w:sz="48" w:space="0" w:color="FFFFFF" w:themeColor="background1"/>
            </w:tcBorders>
            <w:shd w:val="clear" w:color="auto" w:fill="auto"/>
          </w:tcPr>
          <w:p w14:paraId="0704F994" w14:textId="77777777" w:rsidR="00155AC5" w:rsidRPr="003037F9" w:rsidRDefault="00155AC5" w:rsidP="00501D60">
            <w:r w:rsidRPr="003037F9">
              <w:t>Phase 32</w:t>
            </w:r>
          </w:p>
        </w:tc>
        <w:tc>
          <w:tcPr>
            <w:tcW w:w="2552" w:type="dxa"/>
            <w:tcBorders>
              <w:top w:val="single" w:sz="4" w:space="0" w:color="9D9D9C"/>
              <w:left w:val="single" w:sz="48" w:space="0" w:color="FFFFFF" w:themeColor="background1"/>
              <w:bottom w:val="single" w:sz="4" w:space="0" w:color="808080" w:themeColor="background1" w:themeShade="80"/>
            </w:tcBorders>
            <w:shd w:val="clear" w:color="auto" w:fill="auto"/>
          </w:tcPr>
          <w:p w14:paraId="64E760CE" w14:textId="77777777" w:rsidR="00155AC5" w:rsidRPr="003037F9" w:rsidRDefault="00155AC5"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shd w:val="clear" w:color="auto" w:fill="auto"/>
          </w:tcPr>
          <w:p w14:paraId="1B79A7F6" w14:textId="77777777" w:rsidR="00155AC5" w:rsidRPr="005B05FF" w:rsidRDefault="00155AC5" w:rsidP="00501D60">
            <w:pPr>
              <w:jc w:val="right"/>
              <w:rPr>
                <w:color w:val="FF0000"/>
              </w:rPr>
            </w:pPr>
          </w:p>
        </w:tc>
        <w:tc>
          <w:tcPr>
            <w:tcW w:w="709" w:type="dxa"/>
            <w:tcBorders>
              <w:top w:val="single" w:sz="4" w:space="0" w:color="9D9D9C"/>
              <w:bottom w:val="single" w:sz="4" w:space="0" w:color="808080" w:themeColor="background1" w:themeShade="80"/>
            </w:tcBorders>
            <w:shd w:val="clear" w:color="auto" w:fill="auto"/>
          </w:tcPr>
          <w:p w14:paraId="252D5C24" w14:textId="77777777" w:rsidR="00155AC5" w:rsidRPr="005B05FF" w:rsidRDefault="00EF2AD7" w:rsidP="00501D60">
            <w:pPr>
              <w:jc w:val="right"/>
            </w:pPr>
            <w:r>
              <w:t>CHF</w:t>
            </w:r>
          </w:p>
        </w:tc>
        <w:tc>
          <w:tcPr>
            <w:tcW w:w="1559" w:type="dxa"/>
            <w:tcBorders>
              <w:top w:val="single" w:sz="4" w:space="0" w:color="9D9D9C"/>
              <w:bottom w:val="single" w:sz="4" w:space="0" w:color="808080" w:themeColor="background1" w:themeShade="80"/>
            </w:tcBorders>
            <w:shd w:val="clear" w:color="auto" w:fill="auto"/>
          </w:tcPr>
          <w:p w14:paraId="58348766" w14:textId="0338E462" w:rsidR="00155AC5" w:rsidRPr="005B05FF" w:rsidDel="00840EEE" w:rsidRDefault="00155AC5" w:rsidP="005003D2">
            <w:pPr>
              <w:jc w:val="right"/>
              <w:rPr>
                <w:color w:val="auto"/>
              </w:rPr>
            </w:pPr>
          </w:p>
        </w:tc>
      </w:tr>
      <w:tr w:rsidR="00155AC5" w:rsidRPr="00BD3225" w14:paraId="57A8356E" w14:textId="77777777" w:rsidTr="007D6A28">
        <w:tc>
          <w:tcPr>
            <w:tcW w:w="2410" w:type="dxa"/>
            <w:tcBorders>
              <w:top w:val="single" w:sz="4" w:space="0" w:color="9D9D9C"/>
              <w:bottom w:val="single" w:sz="4" w:space="0" w:color="808080" w:themeColor="background1" w:themeShade="80"/>
              <w:right w:val="single" w:sz="48" w:space="0" w:color="FFFFFF" w:themeColor="background1"/>
            </w:tcBorders>
            <w:shd w:val="clear" w:color="auto" w:fill="FFFFFF" w:themeFill="background1"/>
          </w:tcPr>
          <w:p w14:paraId="67532E36" w14:textId="77777777" w:rsidR="00155AC5" w:rsidRPr="003037F9" w:rsidRDefault="00155AC5" w:rsidP="00501D60">
            <w:r w:rsidRPr="003037F9">
              <w:t>Phase 33</w:t>
            </w:r>
          </w:p>
        </w:tc>
        <w:tc>
          <w:tcPr>
            <w:tcW w:w="2552" w:type="dxa"/>
            <w:tcBorders>
              <w:top w:val="single" w:sz="4" w:space="0" w:color="9D9D9C"/>
              <w:left w:val="single" w:sz="48" w:space="0" w:color="FFFFFF" w:themeColor="background1"/>
              <w:bottom w:val="single" w:sz="4" w:space="0" w:color="808080" w:themeColor="background1" w:themeShade="80"/>
            </w:tcBorders>
            <w:shd w:val="clear" w:color="auto" w:fill="auto"/>
          </w:tcPr>
          <w:p w14:paraId="7D20AA26" w14:textId="77777777" w:rsidR="00155AC5" w:rsidRPr="003037F9" w:rsidRDefault="00155AC5"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shd w:val="clear" w:color="auto" w:fill="auto"/>
          </w:tcPr>
          <w:p w14:paraId="692C8085" w14:textId="77777777" w:rsidR="00155AC5" w:rsidRPr="003037F9" w:rsidRDefault="00155AC5" w:rsidP="00501D60">
            <w:pPr>
              <w:jc w:val="right"/>
              <w:rPr>
                <w:color w:val="FF0000"/>
              </w:rPr>
            </w:pPr>
          </w:p>
        </w:tc>
        <w:tc>
          <w:tcPr>
            <w:tcW w:w="709" w:type="dxa"/>
            <w:tcBorders>
              <w:top w:val="single" w:sz="4" w:space="0" w:color="9D9D9C"/>
              <w:bottom w:val="single" w:sz="4" w:space="0" w:color="808080" w:themeColor="background1" w:themeShade="80"/>
            </w:tcBorders>
            <w:shd w:val="clear" w:color="auto" w:fill="auto"/>
          </w:tcPr>
          <w:p w14:paraId="6B4B4CF3" w14:textId="77777777" w:rsidR="00155AC5" w:rsidRPr="003037F9" w:rsidRDefault="00EF2AD7" w:rsidP="00501D60">
            <w:pPr>
              <w:jc w:val="right"/>
            </w:pPr>
            <w:r>
              <w:t>CHF</w:t>
            </w:r>
          </w:p>
        </w:tc>
        <w:tc>
          <w:tcPr>
            <w:tcW w:w="1559" w:type="dxa"/>
            <w:tcBorders>
              <w:top w:val="single" w:sz="4" w:space="0" w:color="9D9D9C"/>
              <w:bottom w:val="single" w:sz="4" w:space="0" w:color="808080" w:themeColor="background1" w:themeShade="80"/>
            </w:tcBorders>
            <w:shd w:val="clear" w:color="auto" w:fill="auto"/>
          </w:tcPr>
          <w:p w14:paraId="42D3EFED" w14:textId="389E37D4" w:rsidR="00155AC5" w:rsidRPr="003037F9" w:rsidDel="00840EEE" w:rsidRDefault="00155AC5" w:rsidP="00501D60">
            <w:pPr>
              <w:jc w:val="right"/>
              <w:rPr>
                <w:color w:val="auto"/>
              </w:rPr>
            </w:pPr>
          </w:p>
        </w:tc>
      </w:tr>
      <w:tr w:rsidR="008D7BA3" w:rsidRPr="00BD3225" w14:paraId="6BDC2927" w14:textId="77777777" w:rsidTr="00501D60">
        <w:tc>
          <w:tcPr>
            <w:tcW w:w="2410" w:type="dxa"/>
            <w:tcBorders>
              <w:top w:val="single" w:sz="4" w:space="0" w:color="9D9D9C"/>
              <w:bottom w:val="single" w:sz="4" w:space="0" w:color="808080" w:themeColor="background1" w:themeShade="80"/>
              <w:right w:val="single" w:sz="48" w:space="0" w:color="FFFFFF" w:themeColor="background1"/>
            </w:tcBorders>
          </w:tcPr>
          <w:p w14:paraId="6B16B119" w14:textId="77777777" w:rsidR="008D7BA3" w:rsidRDefault="008D7BA3" w:rsidP="00501D60">
            <w:r>
              <w:t>Phase 41</w:t>
            </w:r>
          </w:p>
        </w:tc>
        <w:tc>
          <w:tcPr>
            <w:tcW w:w="2552" w:type="dxa"/>
            <w:tcBorders>
              <w:top w:val="single" w:sz="4" w:space="0" w:color="9D9D9C"/>
              <w:left w:val="single" w:sz="48" w:space="0" w:color="FFFFFF" w:themeColor="background1"/>
              <w:bottom w:val="single" w:sz="4" w:space="0" w:color="808080" w:themeColor="background1" w:themeShade="80"/>
            </w:tcBorders>
          </w:tcPr>
          <w:p w14:paraId="6094FAC0" w14:textId="77777777" w:rsidR="008D7BA3" w:rsidRPr="00105693" w:rsidRDefault="008D7BA3" w:rsidP="00501D60">
            <w:pPr>
              <w:jc w:val="right"/>
              <w:rPr>
                <w:color w:val="FF0000"/>
              </w:rPr>
            </w:pPr>
          </w:p>
        </w:tc>
        <w:tc>
          <w:tcPr>
            <w:tcW w:w="2409" w:type="dxa"/>
            <w:tcBorders>
              <w:top w:val="single" w:sz="4" w:space="0" w:color="9D9D9C"/>
              <w:left w:val="single" w:sz="48" w:space="0" w:color="FFFFFF" w:themeColor="background1"/>
              <w:bottom w:val="single" w:sz="4" w:space="0" w:color="808080" w:themeColor="background1" w:themeShade="80"/>
            </w:tcBorders>
          </w:tcPr>
          <w:p w14:paraId="4E647C87" w14:textId="77777777" w:rsidR="008D7BA3" w:rsidRPr="00FD2D30" w:rsidRDefault="008D7BA3" w:rsidP="00501D60">
            <w:pPr>
              <w:jc w:val="right"/>
              <w:rPr>
                <w:color w:val="FF0000"/>
              </w:rPr>
            </w:pPr>
          </w:p>
        </w:tc>
        <w:tc>
          <w:tcPr>
            <w:tcW w:w="709" w:type="dxa"/>
            <w:tcBorders>
              <w:top w:val="single" w:sz="4" w:space="0" w:color="9D9D9C"/>
              <w:bottom w:val="single" w:sz="4" w:space="0" w:color="808080" w:themeColor="background1" w:themeShade="80"/>
            </w:tcBorders>
          </w:tcPr>
          <w:p w14:paraId="000A2CA6" w14:textId="77777777" w:rsidR="008D7BA3" w:rsidRPr="00FD2D30" w:rsidRDefault="008D7BA3" w:rsidP="00501D60">
            <w:pPr>
              <w:jc w:val="right"/>
              <w:rPr>
                <w:color w:val="auto"/>
              </w:rPr>
            </w:pPr>
            <w:r>
              <w:t>CHF</w:t>
            </w:r>
          </w:p>
        </w:tc>
        <w:tc>
          <w:tcPr>
            <w:tcW w:w="1559" w:type="dxa"/>
            <w:tcBorders>
              <w:top w:val="single" w:sz="4" w:space="0" w:color="9D9D9C"/>
              <w:bottom w:val="single" w:sz="4" w:space="0" w:color="808080" w:themeColor="background1" w:themeShade="80"/>
            </w:tcBorders>
          </w:tcPr>
          <w:p w14:paraId="215F9B79" w14:textId="28D08AA6" w:rsidR="008D7BA3" w:rsidRDefault="008D7BA3" w:rsidP="005003D2">
            <w:pPr>
              <w:jc w:val="right"/>
              <w:rPr>
                <w:color w:val="auto"/>
              </w:rPr>
            </w:pPr>
          </w:p>
        </w:tc>
      </w:tr>
      <w:tr w:rsidR="008D7BA3" w:rsidRPr="00BD3225" w14:paraId="4053C95C" w14:textId="77777777" w:rsidTr="00501D60">
        <w:tc>
          <w:tcPr>
            <w:tcW w:w="2410" w:type="dxa"/>
            <w:tcBorders>
              <w:top w:val="single" w:sz="4" w:space="0" w:color="808080" w:themeColor="background1" w:themeShade="80"/>
              <w:bottom w:val="single" w:sz="4" w:space="0" w:color="808080" w:themeColor="background1" w:themeShade="80"/>
              <w:right w:val="single" w:sz="48" w:space="0" w:color="FFFFFF" w:themeColor="background1"/>
            </w:tcBorders>
          </w:tcPr>
          <w:p w14:paraId="7823AD7B" w14:textId="77777777" w:rsidR="008D7BA3" w:rsidRDefault="008D7BA3" w:rsidP="008D7BA3">
            <w:r>
              <w:t>Phase 51-53</w:t>
            </w:r>
          </w:p>
        </w:tc>
        <w:tc>
          <w:tcPr>
            <w:tcW w:w="2552" w:type="dxa"/>
            <w:tcBorders>
              <w:top w:val="single" w:sz="4" w:space="0" w:color="808080" w:themeColor="background1" w:themeShade="80"/>
              <w:left w:val="single" w:sz="48" w:space="0" w:color="FFFFFF" w:themeColor="background1"/>
              <w:bottom w:val="single" w:sz="4" w:space="0" w:color="808080" w:themeColor="background1" w:themeShade="80"/>
            </w:tcBorders>
          </w:tcPr>
          <w:p w14:paraId="0BC352AE" w14:textId="77777777" w:rsidR="008D7BA3" w:rsidRPr="00105693" w:rsidRDefault="008D7BA3" w:rsidP="00501D60">
            <w:pPr>
              <w:jc w:val="right"/>
              <w:rPr>
                <w:color w:val="FF0000"/>
              </w:rPr>
            </w:pPr>
          </w:p>
        </w:tc>
        <w:tc>
          <w:tcPr>
            <w:tcW w:w="2409" w:type="dxa"/>
            <w:tcBorders>
              <w:top w:val="single" w:sz="4" w:space="0" w:color="808080" w:themeColor="background1" w:themeShade="80"/>
              <w:left w:val="single" w:sz="48" w:space="0" w:color="FFFFFF" w:themeColor="background1"/>
              <w:bottom w:val="single" w:sz="4" w:space="0" w:color="808080" w:themeColor="background1" w:themeShade="80"/>
            </w:tcBorders>
          </w:tcPr>
          <w:p w14:paraId="5F478E96" w14:textId="77777777" w:rsidR="008D7BA3" w:rsidRPr="00FD2D30" w:rsidRDefault="008D7BA3" w:rsidP="00501D60">
            <w:pPr>
              <w:jc w:val="right"/>
              <w:rPr>
                <w:color w:val="FF0000"/>
              </w:rPr>
            </w:pPr>
          </w:p>
        </w:tc>
        <w:tc>
          <w:tcPr>
            <w:tcW w:w="709" w:type="dxa"/>
            <w:tcBorders>
              <w:top w:val="single" w:sz="4" w:space="0" w:color="808080" w:themeColor="background1" w:themeShade="80"/>
              <w:bottom w:val="single" w:sz="4" w:space="0" w:color="808080" w:themeColor="background1" w:themeShade="80"/>
            </w:tcBorders>
          </w:tcPr>
          <w:p w14:paraId="5736053B" w14:textId="77777777" w:rsidR="008D7BA3" w:rsidRPr="00FD2D30" w:rsidRDefault="008D7BA3" w:rsidP="00501D60">
            <w:pPr>
              <w:jc w:val="right"/>
              <w:rPr>
                <w:color w:val="auto"/>
              </w:rPr>
            </w:pPr>
            <w:r>
              <w:t>CHF</w:t>
            </w:r>
          </w:p>
        </w:tc>
        <w:tc>
          <w:tcPr>
            <w:tcW w:w="1559" w:type="dxa"/>
            <w:tcBorders>
              <w:top w:val="single" w:sz="4" w:space="0" w:color="808080" w:themeColor="background1" w:themeShade="80"/>
              <w:bottom w:val="single" w:sz="4" w:space="0" w:color="808080" w:themeColor="background1" w:themeShade="80"/>
            </w:tcBorders>
          </w:tcPr>
          <w:p w14:paraId="4E73821F" w14:textId="0F1C7107" w:rsidR="008D7BA3" w:rsidRDefault="008D7BA3" w:rsidP="00F26BCE">
            <w:pPr>
              <w:jc w:val="right"/>
              <w:rPr>
                <w:color w:val="auto"/>
              </w:rPr>
            </w:pPr>
          </w:p>
        </w:tc>
      </w:tr>
      <w:tr w:rsidR="008D7BA3" w:rsidRPr="00BD3225" w14:paraId="317E1D4E"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6960B00D" w14:textId="77777777" w:rsidR="008D7BA3" w:rsidRDefault="008D7BA3" w:rsidP="00501D60">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3D4ED690" w14:textId="77777777" w:rsidR="008D7BA3" w:rsidRDefault="008D7BA3"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148A251C" w14:textId="77777777" w:rsidR="008D7BA3" w:rsidRPr="00E72E01" w:rsidRDefault="008D7BA3" w:rsidP="00501D60">
            <w:pPr>
              <w:jc w:val="right"/>
              <w:rPr>
                <w:color w:val="auto"/>
              </w:rPr>
            </w:pPr>
          </w:p>
        </w:tc>
        <w:tc>
          <w:tcPr>
            <w:tcW w:w="709" w:type="dxa"/>
            <w:tcBorders>
              <w:top w:val="single" w:sz="8" w:space="0" w:color="1F5489" w:themeColor="accent1" w:themeShade="BF"/>
              <w:bottom w:val="single" w:sz="4" w:space="0" w:color="9D9D9C"/>
            </w:tcBorders>
          </w:tcPr>
          <w:p w14:paraId="12BE7200" w14:textId="77777777" w:rsidR="008D7BA3" w:rsidRPr="00E72E01" w:rsidRDefault="008D7BA3" w:rsidP="00501D60">
            <w:pPr>
              <w:jc w:val="right"/>
              <w:rPr>
                <w:color w:val="auto"/>
              </w:rPr>
            </w:pPr>
            <w:r w:rsidRPr="00E72E01">
              <w:rPr>
                <w:color w:val="auto"/>
              </w:rPr>
              <w:t>CHF</w:t>
            </w:r>
          </w:p>
        </w:tc>
        <w:tc>
          <w:tcPr>
            <w:tcW w:w="1559" w:type="dxa"/>
            <w:tcBorders>
              <w:top w:val="single" w:sz="8" w:space="0" w:color="1F5489" w:themeColor="accent1" w:themeShade="BF"/>
              <w:bottom w:val="single" w:sz="4" w:space="0" w:color="9D9D9C"/>
            </w:tcBorders>
          </w:tcPr>
          <w:p w14:paraId="2F2820C6" w14:textId="4F517596" w:rsidR="008D7BA3" w:rsidRPr="00E72E01" w:rsidRDefault="008D7BA3" w:rsidP="0040328A">
            <w:pPr>
              <w:jc w:val="right"/>
              <w:rPr>
                <w:color w:val="auto"/>
              </w:rPr>
            </w:pPr>
          </w:p>
        </w:tc>
      </w:tr>
      <w:tr w:rsidR="000860F3" w:rsidRPr="00BD3225" w14:paraId="4704F71B"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4E36F6DA" w14:textId="77777777" w:rsidR="000860F3" w:rsidRDefault="000860F3" w:rsidP="000860F3">
            <w:r>
              <w:t xml:space="preserve">Nebenkosten </w:t>
            </w:r>
          </w:p>
        </w:tc>
        <w:tc>
          <w:tcPr>
            <w:tcW w:w="2552" w:type="dxa"/>
            <w:tcBorders>
              <w:top w:val="single" w:sz="8" w:space="0" w:color="1F5489" w:themeColor="accent1" w:themeShade="BF"/>
              <w:left w:val="single" w:sz="48" w:space="0" w:color="FFFFFF" w:themeColor="background1"/>
              <w:bottom w:val="single" w:sz="4" w:space="0" w:color="9D9D9C"/>
            </w:tcBorders>
          </w:tcPr>
          <w:p w14:paraId="2DA8E7E8" w14:textId="0318EC0A" w:rsidR="000860F3" w:rsidRDefault="002433B6" w:rsidP="00501D60">
            <w:pPr>
              <w:jc w:val="right"/>
            </w:pPr>
            <w:r>
              <w:t xml:space="preserve">x </w:t>
            </w:r>
            <w:r w:rsidR="000860F3">
              <w:t>%</w:t>
            </w:r>
          </w:p>
        </w:tc>
        <w:tc>
          <w:tcPr>
            <w:tcW w:w="2409" w:type="dxa"/>
            <w:tcBorders>
              <w:top w:val="single" w:sz="8" w:space="0" w:color="1F5489" w:themeColor="accent1" w:themeShade="BF"/>
              <w:left w:val="single" w:sz="48" w:space="0" w:color="FFFFFF" w:themeColor="background1"/>
              <w:bottom w:val="single" w:sz="4" w:space="0" w:color="9D9D9C"/>
            </w:tcBorders>
          </w:tcPr>
          <w:p w14:paraId="43D57989" w14:textId="77777777" w:rsidR="000860F3" w:rsidRPr="00E72E01" w:rsidRDefault="000860F3" w:rsidP="00501D60">
            <w:pPr>
              <w:jc w:val="right"/>
              <w:rPr>
                <w:color w:val="auto"/>
              </w:rPr>
            </w:pPr>
          </w:p>
        </w:tc>
        <w:tc>
          <w:tcPr>
            <w:tcW w:w="709" w:type="dxa"/>
            <w:tcBorders>
              <w:top w:val="single" w:sz="8" w:space="0" w:color="1F5489" w:themeColor="accent1" w:themeShade="BF"/>
              <w:bottom w:val="single" w:sz="4" w:space="0" w:color="9D9D9C"/>
            </w:tcBorders>
          </w:tcPr>
          <w:p w14:paraId="6FA456D5" w14:textId="77777777" w:rsidR="000860F3" w:rsidRPr="00E72E01" w:rsidRDefault="000860F3" w:rsidP="00501D60">
            <w:pPr>
              <w:jc w:val="right"/>
              <w:rPr>
                <w:color w:val="auto"/>
              </w:rPr>
            </w:pPr>
            <w:r>
              <w:rPr>
                <w:color w:val="auto"/>
              </w:rPr>
              <w:t>CHF</w:t>
            </w:r>
          </w:p>
        </w:tc>
        <w:tc>
          <w:tcPr>
            <w:tcW w:w="1559" w:type="dxa"/>
            <w:tcBorders>
              <w:top w:val="single" w:sz="8" w:space="0" w:color="1F5489" w:themeColor="accent1" w:themeShade="BF"/>
              <w:bottom w:val="single" w:sz="4" w:space="0" w:color="9D9D9C"/>
            </w:tcBorders>
          </w:tcPr>
          <w:p w14:paraId="0EA40FF6" w14:textId="4E63ED24" w:rsidR="000860F3" w:rsidRDefault="000860F3" w:rsidP="0040328A">
            <w:pPr>
              <w:jc w:val="right"/>
              <w:rPr>
                <w:color w:val="auto"/>
              </w:rPr>
            </w:pPr>
          </w:p>
        </w:tc>
      </w:tr>
      <w:tr w:rsidR="000860F3" w:rsidRPr="00BD3225" w14:paraId="11E04E16" w14:textId="77777777" w:rsidTr="00501D60">
        <w:tc>
          <w:tcPr>
            <w:tcW w:w="2410" w:type="dxa"/>
            <w:tcBorders>
              <w:top w:val="single" w:sz="8" w:space="0" w:color="1F5489" w:themeColor="accent1" w:themeShade="BF"/>
              <w:bottom w:val="single" w:sz="4" w:space="0" w:color="9D9D9C"/>
              <w:right w:val="single" w:sz="48" w:space="0" w:color="FFFFFF" w:themeColor="background1"/>
            </w:tcBorders>
          </w:tcPr>
          <w:p w14:paraId="24889D21" w14:textId="77777777" w:rsidR="000860F3" w:rsidRDefault="000860F3" w:rsidP="000860F3">
            <w:r>
              <w:t>Zwischentotal</w:t>
            </w:r>
          </w:p>
        </w:tc>
        <w:tc>
          <w:tcPr>
            <w:tcW w:w="2552" w:type="dxa"/>
            <w:tcBorders>
              <w:top w:val="single" w:sz="8" w:space="0" w:color="1F5489" w:themeColor="accent1" w:themeShade="BF"/>
              <w:left w:val="single" w:sz="48" w:space="0" w:color="FFFFFF" w:themeColor="background1"/>
              <w:bottom w:val="single" w:sz="4" w:space="0" w:color="9D9D9C"/>
            </w:tcBorders>
          </w:tcPr>
          <w:p w14:paraId="2800B80E" w14:textId="77777777" w:rsidR="000860F3" w:rsidRDefault="000860F3" w:rsidP="00501D60">
            <w:pPr>
              <w:jc w:val="right"/>
            </w:pPr>
          </w:p>
        </w:tc>
        <w:tc>
          <w:tcPr>
            <w:tcW w:w="2409" w:type="dxa"/>
            <w:tcBorders>
              <w:top w:val="single" w:sz="8" w:space="0" w:color="1F5489" w:themeColor="accent1" w:themeShade="BF"/>
              <w:left w:val="single" w:sz="48" w:space="0" w:color="FFFFFF" w:themeColor="background1"/>
              <w:bottom w:val="single" w:sz="4" w:space="0" w:color="9D9D9C"/>
            </w:tcBorders>
          </w:tcPr>
          <w:p w14:paraId="3EA1CC59" w14:textId="77777777" w:rsidR="000860F3" w:rsidRPr="00E72E01" w:rsidRDefault="000860F3" w:rsidP="00501D60">
            <w:pPr>
              <w:jc w:val="right"/>
              <w:rPr>
                <w:color w:val="auto"/>
              </w:rPr>
            </w:pPr>
          </w:p>
        </w:tc>
        <w:tc>
          <w:tcPr>
            <w:tcW w:w="709" w:type="dxa"/>
            <w:tcBorders>
              <w:top w:val="single" w:sz="8" w:space="0" w:color="1F5489" w:themeColor="accent1" w:themeShade="BF"/>
              <w:bottom w:val="single" w:sz="4" w:space="0" w:color="9D9D9C"/>
            </w:tcBorders>
          </w:tcPr>
          <w:p w14:paraId="60295550" w14:textId="77777777" w:rsidR="000860F3" w:rsidRDefault="000860F3" w:rsidP="00501D60">
            <w:pPr>
              <w:jc w:val="right"/>
              <w:rPr>
                <w:color w:val="auto"/>
              </w:rPr>
            </w:pPr>
            <w:r>
              <w:rPr>
                <w:color w:val="auto"/>
              </w:rPr>
              <w:t>CHF</w:t>
            </w:r>
          </w:p>
        </w:tc>
        <w:tc>
          <w:tcPr>
            <w:tcW w:w="1559" w:type="dxa"/>
            <w:tcBorders>
              <w:top w:val="single" w:sz="8" w:space="0" w:color="1F5489" w:themeColor="accent1" w:themeShade="BF"/>
              <w:bottom w:val="single" w:sz="4" w:space="0" w:color="9D9D9C"/>
            </w:tcBorders>
          </w:tcPr>
          <w:p w14:paraId="2CBAB5E1" w14:textId="4B6444B0" w:rsidR="000860F3" w:rsidRDefault="000860F3" w:rsidP="0040328A">
            <w:pPr>
              <w:jc w:val="right"/>
              <w:rPr>
                <w:color w:val="auto"/>
              </w:rPr>
            </w:pPr>
          </w:p>
        </w:tc>
      </w:tr>
      <w:tr w:rsidR="008D7BA3" w:rsidRPr="00E72E01" w14:paraId="2BDA4F6F" w14:textId="77777777" w:rsidTr="002A7097">
        <w:tc>
          <w:tcPr>
            <w:tcW w:w="2410" w:type="dxa"/>
            <w:tcBorders>
              <w:top w:val="single" w:sz="4" w:space="0" w:color="9D9D9C"/>
              <w:bottom w:val="single" w:sz="8" w:space="0" w:color="1F5489" w:themeColor="accent1" w:themeShade="BF"/>
              <w:right w:val="single" w:sz="48" w:space="0" w:color="FFFFFF" w:themeColor="background1"/>
            </w:tcBorders>
          </w:tcPr>
          <w:p w14:paraId="65205132" w14:textId="77777777" w:rsidR="008D7BA3" w:rsidRDefault="008D7BA3" w:rsidP="00501D60">
            <w:r>
              <w:t>MWST zum Satz von</w:t>
            </w:r>
          </w:p>
        </w:tc>
        <w:tc>
          <w:tcPr>
            <w:tcW w:w="2552" w:type="dxa"/>
            <w:tcBorders>
              <w:top w:val="single" w:sz="4" w:space="0" w:color="9D9D9C"/>
              <w:left w:val="single" w:sz="48" w:space="0" w:color="FFFFFF" w:themeColor="background1"/>
              <w:bottom w:val="single" w:sz="8" w:space="0" w:color="1F5489" w:themeColor="accent1" w:themeShade="BF"/>
            </w:tcBorders>
          </w:tcPr>
          <w:p w14:paraId="23D7D5A4" w14:textId="77777777" w:rsidR="008D7BA3" w:rsidRDefault="008D7BA3" w:rsidP="00501D60">
            <w:pPr>
              <w:jc w:val="right"/>
            </w:pPr>
            <w:r>
              <w:t>7.7%</w:t>
            </w:r>
          </w:p>
        </w:tc>
        <w:tc>
          <w:tcPr>
            <w:tcW w:w="2409" w:type="dxa"/>
            <w:tcBorders>
              <w:top w:val="single" w:sz="4" w:space="0" w:color="9D9D9C"/>
              <w:left w:val="single" w:sz="48" w:space="0" w:color="FFFFFF" w:themeColor="background1"/>
              <w:bottom w:val="single" w:sz="8" w:space="0" w:color="1F5489" w:themeColor="accent1" w:themeShade="BF"/>
            </w:tcBorders>
          </w:tcPr>
          <w:p w14:paraId="2A2BAC54" w14:textId="77777777" w:rsidR="008D7BA3" w:rsidRPr="00E72E01" w:rsidRDefault="008D7BA3" w:rsidP="00501D60">
            <w:pPr>
              <w:jc w:val="right"/>
            </w:pPr>
          </w:p>
        </w:tc>
        <w:tc>
          <w:tcPr>
            <w:tcW w:w="709" w:type="dxa"/>
            <w:tcBorders>
              <w:top w:val="single" w:sz="4" w:space="0" w:color="9D9D9C"/>
              <w:bottom w:val="single" w:sz="8" w:space="0" w:color="1F5489" w:themeColor="accent1" w:themeShade="BF"/>
            </w:tcBorders>
          </w:tcPr>
          <w:p w14:paraId="687ECB62" w14:textId="77777777" w:rsidR="008D7BA3" w:rsidRPr="00E72E01" w:rsidRDefault="008D7BA3" w:rsidP="00501D60">
            <w:pPr>
              <w:jc w:val="right"/>
            </w:pPr>
            <w:r w:rsidRPr="00E72E01">
              <w:t>CHF</w:t>
            </w:r>
          </w:p>
        </w:tc>
        <w:tc>
          <w:tcPr>
            <w:tcW w:w="1559" w:type="dxa"/>
            <w:tcBorders>
              <w:top w:val="single" w:sz="4" w:space="0" w:color="9D9D9C"/>
              <w:bottom w:val="single" w:sz="8" w:space="0" w:color="1F5489" w:themeColor="accent1" w:themeShade="BF"/>
            </w:tcBorders>
          </w:tcPr>
          <w:p w14:paraId="634D69A2" w14:textId="74BECD6B" w:rsidR="008D7BA3" w:rsidRPr="00E72E01" w:rsidRDefault="008D7BA3" w:rsidP="0040328A">
            <w:pPr>
              <w:jc w:val="right"/>
            </w:pPr>
          </w:p>
        </w:tc>
      </w:tr>
      <w:tr w:rsidR="008D7BA3" w:rsidRPr="00E72E01" w14:paraId="118E8AD1" w14:textId="77777777" w:rsidTr="002A7097">
        <w:tc>
          <w:tcPr>
            <w:tcW w:w="2410" w:type="dxa"/>
            <w:tcBorders>
              <w:top w:val="single" w:sz="8" w:space="0" w:color="1F5489" w:themeColor="accent1" w:themeShade="BF"/>
              <w:bottom w:val="single" w:sz="12" w:space="0" w:color="0070C0"/>
              <w:right w:val="single" w:sz="48" w:space="0" w:color="FFFFFF" w:themeColor="background1"/>
            </w:tcBorders>
          </w:tcPr>
          <w:p w14:paraId="71261828" w14:textId="77777777" w:rsidR="008D7BA3" w:rsidRPr="00820C88" w:rsidRDefault="008D7BA3" w:rsidP="00501D60">
            <w:pPr>
              <w:rPr>
                <w:b/>
              </w:rPr>
            </w:pPr>
            <w:r w:rsidRPr="00820C88">
              <w:rPr>
                <w:b/>
              </w:rPr>
              <w:t xml:space="preserve">Total </w:t>
            </w:r>
            <w:r w:rsidR="00887106">
              <w:rPr>
                <w:b/>
              </w:rPr>
              <w:t>inkl. MWST</w:t>
            </w:r>
          </w:p>
        </w:tc>
        <w:tc>
          <w:tcPr>
            <w:tcW w:w="2552" w:type="dxa"/>
            <w:tcBorders>
              <w:top w:val="single" w:sz="8" w:space="0" w:color="1F5489" w:themeColor="accent1" w:themeShade="BF"/>
              <w:left w:val="single" w:sz="48" w:space="0" w:color="FFFFFF" w:themeColor="background1"/>
              <w:bottom w:val="single" w:sz="12" w:space="0" w:color="0070C0"/>
            </w:tcBorders>
          </w:tcPr>
          <w:p w14:paraId="5D79B7A2" w14:textId="77777777" w:rsidR="008D7BA3" w:rsidRPr="00820C88" w:rsidRDefault="008D7BA3" w:rsidP="00501D60">
            <w:pPr>
              <w:jc w:val="right"/>
              <w:rPr>
                <w:b/>
              </w:rPr>
            </w:pPr>
          </w:p>
        </w:tc>
        <w:tc>
          <w:tcPr>
            <w:tcW w:w="2409" w:type="dxa"/>
            <w:tcBorders>
              <w:top w:val="single" w:sz="8" w:space="0" w:color="1F5489" w:themeColor="accent1" w:themeShade="BF"/>
              <w:left w:val="single" w:sz="48" w:space="0" w:color="FFFFFF" w:themeColor="background1"/>
              <w:bottom w:val="single" w:sz="12" w:space="0" w:color="0070C0"/>
            </w:tcBorders>
          </w:tcPr>
          <w:p w14:paraId="21869A7E" w14:textId="77777777" w:rsidR="008D7BA3" w:rsidRPr="00820C88" w:rsidRDefault="008D7BA3" w:rsidP="00501D60">
            <w:pPr>
              <w:jc w:val="right"/>
              <w:rPr>
                <w:b/>
              </w:rPr>
            </w:pPr>
          </w:p>
        </w:tc>
        <w:tc>
          <w:tcPr>
            <w:tcW w:w="709" w:type="dxa"/>
            <w:tcBorders>
              <w:top w:val="single" w:sz="8" w:space="0" w:color="1F5489" w:themeColor="accent1" w:themeShade="BF"/>
              <w:bottom w:val="single" w:sz="12" w:space="0" w:color="0070C0"/>
            </w:tcBorders>
          </w:tcPr>
          <w:p w14:paraId="43E1A90B" w14:textId="77777777" w:rsidR="008D7BA3" w:rsidRPr="00EF2AD7" w:rsidRDefault="00EF2AD7" w:rsidP="00501D60">
            <w:pPr>
              <w:jc w:val="right"/>
              <w:rPr>
                <w:b/>
              </w:rPr>
            </w:pPr>
            <w:r w:rsidRPr="00EF2AD7">
              <w:rPr>
                <w:b/>
              </w:rPr>
              <w:t>CHF</w:t>
            </w:r>
          </w:p>
        </w:tc>
        <w:tc>
          <w:tcPr>
            <w:tcW w:w="1559" w:type="dxa"/>
            <w:tcBorders>
              <w:top w:val="single" w:sz="8" w:space="0" w:color="1F5489" w:themeColor="accent1" w:themeShade="BF"/>
              <w:bottom w:val="single" w:sz="12" w:space="0" w:color="0070C0"/>
            </w:tcBorders>
          </w:tcPr>
          <w:p w14:paraId="431ED999" w14:textId="5C9BF459" w:rsidR="008D7BA3" w:rsidRPr="00820C88" w:rsidRDefault="008D7BA3" w:rsidP="0040328A">
            <w:pPr>
              <w:jc w:val="right"/>
              <w:rPr>
                <w:b/>
              </w:rPr>
            </w:pPr>
          </w:p>
        </w:tc>
      </w:tr>
    </w:tbl>
    <w:p w14:paraId="24702B4D" w14:textId="77777777" w:rsidR="00DD0255" w:rsidRPr="00914D12" w:rsidRDefault="00DD0255" w:rsidP="00CB4CD8">
      <w:pPr>
        <w:rPr>
          <w:color w:val="auto"/>
        </w:rPr>
      </w:pPr>
    </w:p>
    <w:p w14:paraId="7E39E55D" w14:textId="092FF1EB" w:rsidR="00914D12" w:rsidRDefault="00105693" w:rsidP="003F0B54">
      <w:r>
        <w:t xml:space="preserve">Vergütungen nicht abschliessend definierter Leistungen gemäss Ziffer </w:t>
      </w:r>
      <w:r>
        <w:fldChar w:fldCharType="begin"/>
      </w:r>
      <w:r>
        <w:instrText xml:space="preserve"> REF _Ref46413319 \r \h </w:instrText>
      </w:r>
      <w:r>
        <w:fldChar w:fldCharType="separate"/>
      </w:r>
      <w:r w:rsidR="00C82372">
        <w:t>3.6</w:t>
      </w:r>
      <w:r>
        <w:fldChar w:fldCharType="end"/>
      </w:r>
      <w:r>
        <w:t xml:space="preserve"> können im Zeitaufwand vergütet werden. Dann kommt </w:t>
      </w:r>
      <w:r>
        <w:rPr>
          <w:color w:val="auto"/>
        </w:rPr>
        <w:t>ein</w:t>
      </w:r>
      <w:r w:rsidRPr="00845420">
        <w:rPr>
          <w:color w:val="auto"/>
        </w:rPr>
        <w:t xml:space="preserve"> </w:t>
      </w:r>
      <w:r>
        <w:rPr>
          <w:color w:val="auto"/>
        </w:rPr>
        <w:t>mittlerer Stundensatz von P</w:t>
      </w:r>
      <w:r w:rsidRPr="00845420">
        <w:rPr>
          <w:color w:val="auto"/>
        </w:rPr>
        <w:t xml:space="preserve">auschal CHF 130.00 </w:t>
      </w:r>
      <w:r>
        <w:t>zur Anwendung:</w:t>
      </w:r>
    </w:p>
    <w:p w14:paraId="0E210A10" w14:textId="77777777" w:rsidR="00105693" w:rsidRDefault="00105693" w:rsidP="00105693"/>
    <w:p w14:paraId="248BC33C" w14:textId="65F9E541" w:rsidR="00105693" w:rsidRDefault="00105693" w:rsidP="00105693">
      <w:r>
        <w:t xml:space="preserve">Folgende Stundenansätze sind </w:t>
      </w:r>
      <w:r w:rsidR="002433B6">
        <w:t>i</w:t>
      </w:r>
      <w:r>
        <w:t>nformativ festgehalten:</w:t>
      </w:r>
    </w:p>
    <w:tbl>
      <w:tblPr>
        <w:tblStyle w:val="Tabellenraster"/>
        <w:tblW w:w="0" w:type="auto"/>
        <w:tblBorders>
          <w:top w:val="none" w:sz="0" w:space="0" w:color="auto"/>
          <w:left w:val="none" w:sz="0" w:space="0" w:color="auto"/>
          <w:bottom w:val="single" w:sz="12" w:space="0" w:color="2A71B8"/>
          <w:right w:val="none" w:sz="0" w:space="0" w:color="auto"/>
          <w:insideH w:val="single" w:sz="4" w:space="0" w:color="9D9D9C"/>
          <w:insideV w:val="none" w:sz="0" w:space="0" w:color="auto"/>
        </w:tblBorders>
        <w:tblCellMar>
          <w:left w:w="0" w:type="dxa"/>
          <w:right w:w="0" w:type="dxa"/>
        </w:tblCellMar>
        <w:tblLook w:val="04A0" w:firstRow="1" w:lastRow="0" w:firstColumn="1" w:lastColumn="0" w:noHBand="0" w:noVBand="1"/>
      </w:tblPr>
      <w:tblGrid>
        <w:gridCol w:w="1418"/>
        <w:gridCol w:w="5812"/>
        <w:gridCol w:w="850"/>
        <w:gridCol w:w="1557"/>
      </w:tblGrid>
      <w:tr w:rsidR="00105693" w14:paraId="60E664AB" w14:textId="77777777" w:rsidTr="00CB2B6D">
        <w:tc>
          <w:tcPr>
            <w:tcW w:w="1418" w:type="dxa"/>
          </w:tcPr>
          <w:p w14:paraId="20CD89D9" w14:textId="77777777" w:rsidR="00105693" w:rsidRDefault="00105693" w:rsidP="00CB2B6D">
            <w:r>
              <w:t>Kategorie A,</w:t>
            </w:r>
          </w:p>
        </w:tc>
        <w:tc>
          <w:tcPr>
            <w:tcW w:w="5812" w:type="dxa"/>
            <w:tcBorders>
              <w:top w:val="nil"/>
              <w:bottom w:val="single" w:sz="4" w:space="0" w:color="9D9D9C"/>
              <w:right w:val="single" w:sz="48" w:space="0" w:color="FFFFFF" w:themeColor="background1"/>
            </w:tcBorders>
          </w:tcPr>
          <w:p w14:paraId="082E1464" w14:textId="77777777" w:rsidR="00105693" w:rsidRDefault="00105693" w:rsidP="00CB2B6D">
            <w:r>
              <w:t>Chefarchitekt / -ingenieur</w:t>
            </w:r>
          </w:p>
        </w:tc>
        <w:tc>
          <w:tcPr>
            <w:tcW w:w="850" w:type="dxa"/>
            <w:tcBorders>
              <w:top w:val="nil"/>
              <w:left w:val="single" w:sz="48" w:space="0" w:color="FFFFFF" w:themeColor="background1"/>
              <w:bottom w:val="single" w:sz="4" w:space="0" w:color="9D9D9C"/>
            </w:tcBorders>
          </w:tcPr>
          <w:p w14:paraId="6AD0E989" w14:textId="77777777" w:rsidR="00105693" w:rsidRDefault="00105693" w:rsidP="00CB2B6D">
            <w:r>
              <w:t>CHF/h</w:t>
            </w:r>
          </w:p>
        </w:tc>
        <w:tc>
          <w:tcPr>
            <w:tcW w:w="1557" w:type="dxa"/>
          </w:tcPr>
          <w:p w14:paraId="6B9C2939" w14:textId="77777777" w:rsidR="00105693" w:rsidRDefault="00105693" w:rsidP="00CB2B6D">
            <w:pPr>
              <w:jc w:val="right"/>
            </w:pPr>
            <w:r>
              <w:t>180.00</w:t>
            </w:r>
          </w:p>
        </w:tc>
      </w:tr>
      <w:tr w:rsidR="00105693" w14:paraId="2466C76A" w14:textId="77777777" w:rsidTr="00CB2B6D">
        <w:tc>
          <w:tcPr>
            <w:tcW w:w="1418" w:type="dxa"/>
          </w:tcPr>
          <w:p w14:paraId="01B0E2CB" w14:textId="77777777" w:rsidR="00105693" w:rsidRDefault="00105693" w:rsidP="00CB2B6D">
            <w:r>
              <w:t>Kategorie B,</w:t>
            </w:r>
          </w:p>
        </w:tc>
        <w:tc>
          <w:tcPr>
            <w:tcW w:w="5812" w:type="dxa"/>
            <w:tcBorders>
              <w:top w:val="single" w:sz="4" w:space="0" w:color="9D9D9C"/>
              <w:bottom w:val="single" w:sz="4" w:space="0" w:color="9D9D9C"/>
              <w:right w:val="single" w:sz="48" w:space="0" w:color="FFFFFF" w:themeColor="background1"/>
            </w:tcBorders>
          </w:tcPr>
          <w:p w14:paraId="79F94415" w14:textId="77777777" w:rsidR="00105693" w:rsidRDefault="00105693" w:rsidP="00CB2B6D">
            <w:r>
              <w:t>Leitender Architekt / Ingenieur, Chefbauleiter</w:t>
            </w:r>
          </w:p>
        </w:tc>
        <w:tc>
          <w:tcPr>
            <w:tcW w:w="850" w:type="dxa"/>
            <w:tcBorders>
              <w:top w:val="single" w:sz="4" w:space="0" w:color="9D9D9C"/>
              <w:left w:val="single" w:sz="48" w:space="0" w:color="FFFFFF" w:themeColor="background1"/>
              <w:bottom w:val="single" w:sz="4" w:space="0" w:color="9D9D9C"/>
            </w:tcBorders>
          </w:tcPr>
          <w:p w14:paraId="6AB5DEA0" w14:textId="77777777" w:rsidR="00105693" w:rsidRDefault="00105693" w:rsidP="00CB2B6D">
            <w:r>
              <w:t>CHF/h</w:t>
            </w:r>
          </w:p>
        </w:tc>
        <w:tc>
          <w:tcPr>
            <w:tcW w:w="1557" w:type="dxa"/>
          </w:tcPr>
          <w:p w14:paraId="5E2AA0C6" w14:textId="77777777" w:rsidR="00105693" w:rsidRDefault="00105693" w:rsidP="00CB2B6D">
            <w:pPr>
              <w:jc w:val="right"/>
            </w:pPr>
            <w:r>
              <w:t>155.00</w:t>
            </w:r>
          </w:p>
        </w:tc>
      </w:tr>
      <w:tr w:rsidR="00105693" w14:paraId="1E617161" w14:textId="77777777" w:rsidTr="00CB2B6D">
        <w:tc>
          <w:tcPr>
            <w:tcW w:w="1418" w:type="dxa"/>
          </w:tcPr>
          <w:p w14:paraId="15FCEE2C" w14:textId="77777777" w:rsidR="00105693" w:rsidRDefault="00105693" w:rsidP="00CB2B6D">
            <w:r>
              <w:t>Kategorie C,</w:t>
            </w:r>
          </w:p>
        </w:tc>
        <w:tc>
          <w:tcPr>
            <w:tcW w:w="5812" w:type="dxa"/>
            <w:tcBorders>
              <w:top w:val="single" w:sz="4" w:space="0" w:color="9D9D9C"/>
              <w:bottom w:val="single" w:sz="4" w:space="0" w:color="9D9D9C"/>
              <w:right w:val="single" w:sz="48" w:space="0" w:color="FFFFFF" w:themeColor="background1"/>
            </w:tcBorders>
          </w:tcPr>
          <w:p w14:paraId="2349DE76" w14:textId="77777777" w:rsidR="00105693" w:rsidRDefault="00105693" w:rsidP="00CB2B6D">
            <w:r>
              <w:t>Architekt, Ingenieur, Bauleiter</w:t>
            </w:r>
          </w:p>
        </w:tc>
        <w:tc>
          <w:tcPr>
            <w:tcW w:w="850" w:type="dxa"/>
            <w:tcBorders>
              <w:top w:val="single" w:sz="4" w:space="0" w:color="9D9D9C"/>
              <w:left w:val="single" w:sz="48" w:space="0" w:color="FFFFFF" w:themeColor="background1"/>
              <w:bottom w:val="single" w:sz="4" w:space="0" w:color="9D9D9C"/>
            </w:tcBorders>
          </w:tcPr>
          <w:p w14:paraId="63E80B7D" w14:textId="77777777" w:rsidR="00105693" w:rsidRDefault="00105693" w:rsidP="00CB2B6D">
            <w:r>
              <w:t>CHF/h</w:t>
            </w:r>
          </w:p>
        </w:tc>
        <w:tc>
          <w:tcPr>
            <w:tcW w:w="1557" w:type="dxa"/>
          </w:tcPr>
          <w:p w14:paraId="580DA435" w14:textId="77777777" w:rsidR="00105693" w:rsidRDefault="00105693" w:rsidP="00CB2B6D">
            <w:pPr>
              <w:jc w:val="right"/>
            </w:pPr>
            <w:r>
              <w:t>140.00</w:t>
            </w:r>
          </w:p>
        </w:tc>
      </w:tr>
      <w:tr w:rsidR="00105693" w14:paraId="3B1E6365" w14:textId="77777777" w:rsidTr="00CB2B6D">
        <w:tc>
          <w:tcPr>
            <w:tcW w:w="1418" w:type="dxa"/>
          </w:tcPr>
          <w:p w14:paraId="1B474DD6" w14:textId="77777777" w:rsidR="00105693" w:rsidRDefault="00105693" w:rsidP="00CB2B6D">
            <w:r>
              <w:t>Kategorie D,</w:t>
            </w:r>
          </w:p>
        </w:tc>
        <w:tc>
          <w:tcPr>
            <w:tcW w:w="5812" w:type="dxa"/>
            <w:tcBorders>
              <w:top w:val="single" w:sz="4" w:space="0" w:color="9D9D9C"/>
              <w:bottom w:val="single" w:sz="4" w:space="0" w:color="9D9D9C"/>
              <w:right w:val="single" w:sz="48" w:space="0" w:color="FFFFFF" w:themeColor="background1"/>
            </w:tcBorders>
          </w:tcPr>
          <w:p w14:paraId="1981DC0B" w14:textId="77777777" w:rsidR="00105693" w:rsidRDefault="00105693" w:rsidP="00CB2B6D">
            <w:r>
              <w:t>Bautechniker</w:t>
            </w:r>
          </w:p>
        </w:tc>
        <w:tc>
          <w:tcPr>
            <w:tcW w:w="850" w:type="dxa"/>
            <w:tcBorders>
              <w:top w:val="single" w:sz="4" w:space="0" w:color="9D9D9C"/>
              <w:left w:val="single" w:sz="48" w:space="0" w:color="FFFFFF" w:themeColor="background1"/>
              <w:bottom w:val="single" w:sz="4" w:space="0" w:color="9D9D9C"/>
            </w:tcBorders>
          </w:tcPr>
          <w:p w14:paraId="25E3488C" w14:textId="77777777" w:rsidR="00105693" w:rsidRDefault="00105693" w:rsidP="00CB2B6D">
            <w:r>
              <w:t>CHF/h</w:t>
            </w:r>
          </w:p>
        </w:tc>
        <w:tc>
          <w:tcPr>
            <w:tcW w:w="1557" w:type="dxa"/>
          </w:tcPr>
          <w:p w14:paraId="1B62DF54" w14:textId="77777777" w:rsidR="00105693" w:rsidRDefault="00105693" w:rsidP="00CB2B6D">
            <w:pPr>
              <w:jc w:val="right"/>
            </w:pPr>
            <w:r>
              <w:t>120.00</w:t>
            </w:r>
          </w:p>
        </w:tc>
      </w:tr>
      <w:tr w:rsidR="00105693" w14:paraId="3B07E92E" w14:textId="77777777" w:rsidTr="00CB2B6D">
        <w:tc>
          <w:tcPr>
            <w:tcW w:w="1418" w:type="dxa"/>
          </w:tcPr>
          <w:p w14:paraId="17D7F748" w14:textId="77777777" w:rsidR="00105693" w:rsidRDefault="00105693" w:rsidP="00CB2B6D">
            <w:r>
              <w:t>Kategorie E,</w:t>
            </w:r>
          </w:p>
        </w:tc>
        <w:tc>
          <w:tcPr>
            <w:tcW w:w="5812" w:type="dxa"/>
            <w:tcBorders>
              <w:top w:val="single" w:sz="4" w:space="0" w:color="9D9D9C"/>
              <w:bottom w:val="single" w:sz="4" w:space="0" w:color="9D9D9C"/>
              <w:right w:val="single" w:sz="48" w:space="0" w:color="FFFFFF" w:themeColor="background1"/>
            </w:tcBorders>
          </w:tcPr>
          <w:p w14:paraId="5336339C" w14:textId="77777777" w:rsidR="00105693" w:rsidRDefault="00105693" w:rsidP="00CB2B6D">
            <w:r>
              <w:t>Zeichner, Hilfsbauleiter, Administration</w:t>
            </w:r>
          </w:p>
        </w:tc>
        <w:tc>
          <w:tcPr>
            <w:tcW w:w="850" w:type="dxa"/>
            <w:tcBorders>
              <w:top w:val="single" w:sz="4" w:space="0" w:color="9D9D9C"/>
              <w:left w:val="single" w:sz="48" w:space="0" w:color="FFFFFF" w:themeColor="background1"/>
              <w:bottom w:val="single" w:sz="4" w:space="0" w:color="9D9D9C"/>
            </w:tcBorders>
          </w:tcPr>
          <w:p w14:paraId="6166D930" w14:textId="77777777" w:rsidR="00105693" w:rsidRDefault="00105693" w:rsidP="00CB2B6D">
            <w:r>
              <w:t>CHF/h</w:t>
            </w:r>
          </w:p>
        </w:tc>
        <w:tc>
          <w:tcPr>
            <w:tcW w:w="1557" w:type="dxa"/>
          </w:tcPr>
          <w:p w14:paraId="41A6E765" w14:textId="77777777" w:rsidR="00105693" w:rsidRDefault="00105693" w:rsidP="00CB2B6D">
            <w:pPr>
              <w:jc w:val="right"/>
            </w:pPr>
            <w:r>
              <w:t>105.00</w:t>
            </w:r>
          </w:p>
        </w:tc>
      </w:tr>
      <w:tr w:rsidR="00105693" w14:paraId="70EEEDDA" w14:textId="77777777" w:rsidTr="002A7097">
        <w:tc>
          <w:tcPr>
            <w:tcW w:w="1418" w:type="dxa"/>
            <w:tcBorders>
              <w:bottom w:val="single" w:sz="8" w:space="0" w:color="1F5489" w:themeColor="accent1" w:themeShade="BF"/>
            </w:tcBorders>
          </w:tcPr>
          <w:p w14:paraId="39895B3C" w14:textId="77777777" w:rsidR="00105693" w:rsidRDefault="00105693" w:rsidP="00CB2B6D">
            <w:r>
              <w:t>Kategorie F,</w:t>
            </w:r>
          </w:p>
        </w:tc>
        <w:tc>
          <w:tcPr>
            <w:tcW w:w="5812" w:type="dxa"/>
            <w:tcBorders>
              <w:top w:val="single" w:sz="4" w:space="0" w:color="9D9D9C"/>
              <w:bottom w:val="single" w:sz="8" w:space="0" w:color="1F5489" w:themeColor="accent1" w:themeShade="BF"/>
              <w:right w:val="single" w:sz="48" w:space="0" w:color="FFFFFF" w:themeColor="background1"/>
            </w:tcBorders>
          </w:tcPr>
          <w:p w14:paraId="657DD83F" w14:textId="77777777" w:rsidR="00105693" w:rsidRDefault="00105693" w:rsidP="00CB2B6D">
            <w:r>
              <w:t>Hilfspersonal</w:t>
            </w:r>
          </w:p>
        </w:tc>
        <w:tc>
          <w:tcPr>
            <w:tcW w:w="850" w:type="dxa"/>
            <w:tcBorders>
              <w:top w:val="single" w:sz="4" w:space="0" w:color="9D9D9C"/>
              <w:left w:val="single" w:sz="48" w:space="0" w:color="FFFFFF" w:themeColor="background1"/>
              <w:bottom w:val="single" w:sz="8" w:space="0" w:color="1F5489" w:themeColor="accent1" w:themeShade="BF"/>
            </w:tcBorders>
          </w:tcPr>
          <w:p w14:paraId="27DDE5B8" w14:textId="77777777" w:rsidR="00105693" w:rsidRDefault="00105693" w:rsidP="00CB2B6D">
            <w:r>
              <w:t>CHF/h</w:t>
            </w:r>
          </w:p>
        </w:tc>
        <w:tc>
          <w:tcPr>
            <w:tcW w:w="1557" w:type="dxa"/>
            <w:tcBorders>
              <w:bottom w:val="single" w:sz="8" w:space="0" w:color="1F5489" w:themeColor="accent1" w:themeShade="BF"/>
            </w:tcBorders>
          </w:tcPr>
          <w:p w14:paraId="06C28EDA" w14:textId="77777777" w:rsidR="00105693" w:rsidRDefault="00105693" w:rsidP="00CB2B6D">
            <w:pPr>
              <w:jc w:val="right"/>
            </w:pPr>
            <w:r>
              <w:t>95.00</w:t>
            </w:r>
          </w:p>
        </w:tc>
      </w:tr>
      <w:tr w:rsidR="00105693" w14:paraId="261D4FF5" w14:textId="77777777" w:rsidTr="002A7097">
        <w:tc>
          <w:tcPr>
            <w:tcW w:w="1418" w:type="dxa"/>
            <w:tcBorders>
              <w:top w:val="single" w:sz="8" w:space="0" w:color="1F5489" w:themeColor="accent1" w:themeShade="BF"/>
              <w:bottom w:val="single" w:sz="12" w:space="0" w:color="0070C0"/>
            </w:tcBorders>
          </w:tcPr>
          <w:p w14:paraId="1927A7ED" w14:textId="77777777" w:rsidR="00105693" w:rsidRDefault="00105693" w:rsidP="00CB2B6D">
            <w:r>
              <w:t>Kategorie G,</w:t>
            </w:r>
          </w:p>
        </w:tc>
        <w:tc>
          <w:tcPr>
            <w:tcW w:w="5812" w:type="dxa"/>
            <w:tcBorders>
              <w:top w:val="single" w:sz="8" w:space="0" w:color="1F5489" w:themeColor="accent1" w:themeShade="BF"/>
              <w:bottom w:val="single" w:sz="12" w:space="0" w:color="0070C0"/>
              <w:right w:val="single" w:sz="48" w:space="0" w:color="FFFFFF" w:themeColor="background1"/>
            </w:tcBorders>
          </w:tcPr>
          <w:p w14:paraId="2161FFF3" w14:textId="77777777" w:rsidR="00105693" w:rsidRDefault="00105693" w:rsidP="00CB2B6D"/>
        </w:tc>
        <w:tc>
          <w:tcPr>
            <w:tcW w:w="850" w:type="dxa"/>
            <w:tcBorders>
              <w:top w:val="single" w:sz="8" w:space="0" w:color="1F5489" w:themeColor="accent1" w:themeShade="BF"/>
              <w:left w:val="single" w:sz="48" w:space="0" w:color="FFFFFF" w:themeColor="background1"/>
              <w:bottom w:val="single" w:sz="12" w:space="0" w:color="0070C0"/>
            </w:tcBorders>
          </w:tcPr>
          <w:p w14:paraId="47A4C061" w14:textId="77777777" w:rsidR="00105693" w:rsidRDefault="00105693" w:rsidP="00CB2B6D">
            <w:r>
              <w:t>CHF/h</w:t>
            </w:r>
          </w:p>
        </w:tc>
        <w:tc>
          <w:tcPr>
            <w:tcW w:w="1557" w:type="dxa"/>
            <w:tcBorders>
              <w:top w:val="single" w:sz="8" w:space="0" w:color="1F5489" w:themeColor="accent1" w:themeShade="BF"/>
              <w:bottom w:val="single" w:sz="12" w:space="0" w:color="0070C0"/>
            </w:tcBorders>
          </w:tcPr>
          <w:p w14:paraId="16751E6F" w14:textId="77777777" w:rsidR="00105693" w:rsidRDefault="00105693" w:rsidP="00CB2B6D">
            <w:pPr>
              <w:jc w:val="right"/>
            </w:pPr>
          </w:p>
        </w:tc>
      </w:tr>
    </w:tbl>
    <w:p w14:paraId="4D91365B" w14:textId="77777777" w:rsidR="00105693" w:rsidRPr="00914D12" w:rsidRDefault="00105693" w:rsidP="00105693">
      <w:pPr>
        <w:rPr>
          <w:color w:val="auto"/>
        </w:rPr>
      </w:pPr>
    </w:p>
    <w:p w14:paraId="56DF1E6B" w14:textId="77777777" w:rsidR="00105693" w:rsidRPr="00845420" w:rsidRDefault="00105693" w:rsidP="00105693">
      <w:pPr>
        <w:rPr>
          <w:color w:val="auto"/>
        </w:rPr>
      </w:pPr>
      <w:r w:rsidRPr="00845420">
        <w:rPr>
          <w:color w:val="auto"/>
        </w:rPr>
        <w:t>Aufwände nach Zeitaufwand sind durch den Generalplaner vorgängig anzumelden und zu offerieren. Die Stundenaufwände sind periodisch der Bauherrschaft zu rapportieren.</w:t>
      </w:r>
      <w:r>
        <w:rPr>
          <w:color w:val="auto"/>
        </w:rPr>
        <w:t xml:space="preserve"> Sieh auch Punkt 3.5.2.</w:t>
      </w:r>
    </w:p>
    <w:p w14:paraId="489ED526" w14:textId="77777777" w:rsidR="001B4904" w:rsidRPr="00914D12" w:rsidRDefault="001B4904" w:rsidP="00CB4CD8">
      <w:pPr>
        <w:rPr>
          <w:color w:val="auto"/>
        </w:rPr>
      </w:pPr>
    </w:p>
    <w:p w14:paraId="1063EA53" w14:textId="77777777" w:rsidR="000F726D" w:rsidRDefault="000F726D" w:rsidP="000F726D">
      <w:pPr>
        <w:pStyle w:val="berschrift2"/>
      </w:pPr>
      <w:bookmarkStart w:id="36" w:name="_Toc45535872"/>
      <w:bookmarkStart w:id="37" w:name="_Toc74660852"/>
      <w:r>
        <w:t>Nebenkosten</w:t>
      </w:r>
      <w:bookmarkEnd w:id="36"/>
      <w:bookmarkEnd w:id="37"/>
    </w:p>
    <w:p w14:paraId="64212B9F" w14:textId="03558C56" w:rsidR="00CB4CD8" w:rsidRDefault="00CB4CD8" w:rsidP="00CB4CD8">
      <w:r>
        <w:t xml:space="preserve">Nebenkosten des Beauftragten </w:t>
      </w:r>
      <w:r w:rsidR="00865F1F">
        <w:t>insbesondere</w:t>
      </w:r>
      <w:r w:rsidR="00515C6B">
        <w:t>:</w:t>
      </w:r>
      <w:r w:rsidR="00865F1F">
        <w:t xml:space="preserve"> </w:t>
      </w:r>
      <w:r>
        <w:t>Fotokopien, Telefon, Porti, Computerinfrastruktur, Versicherungen, Reisespesen und Reisezeit, auswärtige Unterkunft und Verpflegung</w:t>
      </w:r>
      <w:r w:rsidRPr="003037F9">
        <w:t xml:space="preserve"> </w:t>
      </w:r>
      <w:r>
        <w:t xml:space="preserve">sind in der vereinbarten Vergütung gemäss Ziffer </w:t>
      </w:r>
      <w:r w:rsidR="0089563C">
        <w:fldChar w:fldCharType="begin"/>
      </w:r>
      <w:r w:rsidR="0089563C">
        <w:instrText xml:space="preserve"> REF _Ref45293097 \r \h </w:instrText>
      </w:r>
      <w:r w:rsidR="0089563C">
        <w:fldChar w:fldCharType="separate"/>
      </w:r>
      <w:r w:rsidR="00C82372">
        <w:t>3.1</w:t>
      </w:r>
      <w:r w:rsidR="0089563C">
        <w:fldChar w:fldCharType="end"/>
      </w:r>
      <w:r w:rsidR="0089563C">
        <w:t xml:space="preserve"> </w:t>
      </w:r>
      <w:r>
        <w:t>hiervor eingerechnet.</w:t>
      </w:r>
    </w:p>
    <w:p w14:paraId="679358D0" w14:textId="77777777" w:rsidR="00840EEE" w:rsidRDefault="00840EEE" w:rsidP="00CB4CD8"/>
    <w:p w14:paraId="1AC30C8A" w14:textId="3EDCD02C" w:rsidR="00CB4CD8" w:rsidRPr="003037F9" w:rsidRDefault="00DE3C96" w:rsidP="00CB4CD8">
      <w:pPr>
        <w:rPr>
          <w:strike/>
        </w:rPr>
      </w:pPr>
      <w:r>
        <w:t xml:space="preserve">Reprokosten für Ausschreibungsunterlagen, Plankopien und sonstige Dokumente wie Broschüren, Berichte, etc., welche zur Planung, Erstellung und Dokumentation des Bauwerks benötigt und durch den Auftraggeber bestellt wurden, werden dem Beauftragten </w:t>
      </w:r>
      <w:r w:rsidRPr="00845420">
        <w:t xml:space="preserve">pauschal </w:t>
      </w:r>
      <w:r w:rsidR="006A04A0" w:rsidRPr="00845420">
        <w:t xml:space="preserve">mit </w:t>
      </w:r>
      <w:r w:rsidR="002433B6">
        <w:t xml:space="preserve">x </w:t>
      </w:r>
      <w:r w:rsidR="00080132">
        <w:t>%</w:t>
      </w:r>
      <w:r w:rsidRPr="00845420">
        <w:t xml:space="preserve"> </w:t>
      </w:r>
      <w:r>
        <w:t>der Honorarsumme vergütet.</w:t>
      </w:r>
      <w:r w:rsidR="00840EEE">
        <w:t xml:space="preserve"> </w:t>
      </w:r>
    </w:p>
    <w:p w14:paraId="47C4CFF7" w14:textId="77777777" w:rsidR="00E229E0" w:rsidRDefault="00E229E0" w:rsidP="006D2EA6">
      <w:pPr>
        <w:rPr>
          <w:rFonts w:ascii="Arial-ItalicMT" w:hAnsi="Arial-ItalicMT" w:cs="Arial-ItalicMT"/>
          <w:i/>
          <w:iCs/>
          <w:color w:val="000000"/>
        </w:rPr>
      </w:pPr>
    </w:p>
    <w:p w14:paraId="646B1BA8" w14:textId="77777777" w:rsidR="000F726D" w:rsidRDefault="000F726D" w:rsidP="000F726D">
      <w:pPr>
        <w:pStyle w:val="berschrift2"/>
      </w:pPr>
      <w:bookmarkStart w:id="38" w:name="_Toc45535873"/>
      <w:bookmarkStart w:id="39" w:name="_Toc74660853"/>
      <w:r>
        <w:t>Preisänderungen infolge Teuerung</w:t>
      </w:r>
      <w:bookmarkEnd w:id="38"/>
      <w:bookmarkEnd w:id="39"/>
    </w:p>
    <w:p w14:paraId="7C10EF91" w14:textId="382AEE7E" w:rsidR="00DB4D67" w:rsidRPr="00226AF1" w:rsidRDefault="002F4A5F" w:rsidP="00D92342">
      <w:r>
        <w:t>Es erfolgen keine P</w:t>
      </w:r>
      <w:r w:rsidR="00D92342">
        <w:t xml:space="preserve">reisänderungen infolge Teuerung, </w:t>
      </w:r>
      <w:r w:rsidR="00DB4D67" w:rsidRPr="00226AF1">
        <w:t xml:space="preserve">sofern der geplante Terminablauf gemäss Ziffer </w:t>
      </w:r>
      <w:r w:rsidR="00025DF9" w:rsidRPr="00226AF1">
        <w:t>5</w:t>
      </w:r>
      <w:r w:rsidR="00D92342" w:rsidRPr="00226AF1">
        <w:t xml:space="preserve"> </w:t>
      </w:r>
      <w:r w:rsidR="008E2E16" w:rsidRPr="00226AF1">
        <w:t xml:space="preserve">nicht mehr als </w:t>
      </w:r>
      <w:r w:rsidR="002433B6">
        <w:t>x</w:t>
      </w:r>
      <w:r w:rsidR="002433B6" w:rsidRPr="00226AF1">
        <w:t xml:space="preserve"> </w:t>
      </w:r>
      <w:r w:rsidR="008E2E16" w:rsidRPr="00226AF1">
        <w:t>Jahre Verzögerung erfährt</w:t>
      </w:r>
      <w:r w:rsidR="00D92342" w:rsidRPr="00226AF1">
        <w:t>.</w:t>
      </w:r>
    </w:p>
    <w:p w14:paraId="30C39153" w14:textId="77777777" w:rsidR="00DB4D67" w:rsidRPr="001B7C59" w:rsidRDefault="00DB4D67" w:rsidP="004B3725">
      <w:pPr>
        <w:autoSpaceDE w:val="0"/>
        <w:autoSpaceDN w:val="0"/>
        <w:adjustRightInd w:val="0"/>
        <w:spacing w:line="240" w:lineRule="auto"/>
        <w:rPr>
          <w:color w:val="auto"/>
        </w:rPr>
      </w:pPr>
    </w:p>
    <w:p w14:paraId="59AAFC89" w14:textId="77777777" w:rsidR="004531AE" w:rsidRDefault="000F726D" w:rsidP="002F4A5F">
      <w:pPr>
        <w:pStyle w:val="berschrift2"/>
      </w:pPr>
      <w:bookmarkStart w:id="40" w:name="_Toc45535874"/>
      <w:bookmarkStart w:id="41" w:name="_Ref46413319"/>
      <w:bookmarkStart w:id="42" w:name="_Toc74660854"/>
      <w:r>
        <w:t>Vergütung nicht abschliessend definierter Leistungen</w:t>
      </w:r>
      <w:bookmarkEnd w:id="40"/>
      <w:bookmarkEnd w:id="41"/>
      <w:bookmarkEnd w:id="42"/>
    </w:p>
    <w:p w14:paraId="0FA6F661" w14:textId="77777777" w:rsidR="002F4A5F" w:rsidRPr="003F0B54" w:rsidRDefault="00066C60" w:rsidP="003F0B54">
      <w:pPr>
        <w:pStyle w:val="berschrift3"/>
        <w:numPr>
          <w:ilvl w:val="0"/>
          <w:numId w:val="0"/>
        </w:numPr>
        <w:rPr>
          <w:b w:val="0"/>
        </w:rPr>
      </w:pPr>
      <w:r w:rsidRPr="003F0B54">
        <w:rPr>
          <w:b w:val="0"/>
        </w:rPr>
        <w:t>Vergütungsregelung</w:t>
      </w:r>
    </w:p>
    <w:p w14:paraId="13469C37" w14:textId="7878A2F2" w:rsidR="00066C60" w:rsidRDefault="00066C60" w:rsidP="00066C60">
      <w:r>
        <w:t xml:space="preserve">Allfällige </w:t>
      </w:r>
      <w:r w:rsidR="000F3621">
        <w:t xml:space="preserve">zusätzliche </w:t>
      </w:r>
      <w:r>
        <w:t>Leistungen sind zu definieren und gemäss den vereinbarten Konditionen</w:t>
      </w:r>
      <w:r w:rsidR="00155AC5">
        <w:t xml:space="preserve"> nach Zeitaufwand</w:t>
      </w:r>
      <w:r>
        <w:t xml:space="preserve"> zu offerieren. Sie dürfen erst ausgeführt werden, wenn sie vom Auftraggeber schriftlich freigegeben wurden. Kleinere Aufträge können auch im Stundenaufwand</w:t>
      </w:r>
      <w:r w:rsidR="008E2E16">
        <w:t xml:space="preserve"> gemäss Ziffer </w:t>
      </w:r>
      <w:r w:rsidR="008E2E16">
        <w:fldChar w:fldCharType="begin"/>
      </w:r>
      <w:r w:rsidR="008E2E16">
        <w:instrText xml:space="preserve"> REF _Ref59103909 \r \h </w:instrText>
      </w:r>
      <w:r w:rsidR="008E2E16">
        <w:fldChar w:fldCharType="separate"/>
      </w:r>
      <w:r w:rsidR="00C82372">
        <w:t>3.2</w:t>
      </w:r>
      <w:r w:rsidR="008E2E16">
        <w:fldChar w:fldCharType="end"/>
      </w:r>
      <w:r>
        <w:t xml:space="preserve"> offeriert werden.</w:t>
      </w:r>
      <w:r w:rsidR="00343F2F">
        <w:t xml:space="preserve"> Soweit keine schriftliche Vereinbarung über den Gegenstand der zusätzlichen Leistungen und die dafür anfallenden Kosten besteht, darf der Auftraggeber davon ausgehen, dass die Leistungen des GP im vereinbarten Honorar enthalten sind. </w:t>
      </w:r>
    </w:p>
    <w:p w14:paraId="16E3AD92" w14:textId="77777777" w:rsidR="00343F2F" w:rsidRDefault="00343F2F" w:rsidP="00066C60"/>
    <w:p w14:paraId="3786675F" w14:textId="77777777" w:rsidR="00343F2F" w:rsidRPr="00914D12" w:rsidRDefault="00343F2F" w:rsidP="00914D12">
      <w:pPr>
        <w:pStyle w:val="Listenabsatz"/>
        <w:widowControl w:val="0"/>
        <w:shd w:val="clear" w:color="auto" w:fill="FFFFFF" w:themeFill="background1"/>
        <w:autoSpaceDE w:val="0"/>
        <w:autoSpaceDN w:val="0"/>
        <w:spacing w:line="288" w:lineRule="auto"/>
        <w:ind w:left="0" w:right="701"/>
        <w:contextualSpacing w:val="0"/>
        <w:jc w:val="both"/>
        <w:rPr>
          <w:rFonts w:asciiTheme="majorHAnsi" w:hAnsiTheme="majorHAnsi" w:cstheme="majorHAnsi"/>
        </w:rPr>
      </w:pPr>
      <w:r w:rsidRPr="00FE4449">
        <w:rPr>
          <w:rFonts w:asciiTheme="majorHAnsi" w:hAnsiTheme="majorHAnsi" w:cstheme="majorHAnsi"/>
        </w:rPr>
        <w:t>Für die üblichen Anpassungen und Überarbeitungen, das Studium von Lösungsmöglichkeiten sowie das Ausarbeiten von Varianten im Rahmen der Projektierung hat der Auftragnehmer keinen Anspruch auf Mehrvergütung.</w:t>
      </w:r>
    </w:p>
    <w:p w14:paraId="3A387D3B" w14:textId="77777777" w:rsidR="000F726D" w:rsidRDefault="00DF5C78" w:rsidP="00DF5C78">
      <w:pPr>
        <w:pStyle w:val="berschrift1"/>
      </w:pPr>
      <w:bookmarkStart w:id="43" w:name="_Toc45535875"/>
      <w:bookmarkStart w:id="44" w:name="_Toc74660855"/>
      <w:r>
        <w:t>Finanzielle Modalitäten</w:t>
      </w:r>
      <w:bookmarkEnd w:id="43"/>
      <w:bookmarkEnd w:id="44"/>
    </w:p>
    <w:p w14:paraId="2429127B" w14:textId="77777777" w:rsidR="00DF5C78" w:rsidRDefault="00DF5C78" w:rsidP="00DF5C78">
      <w:pPr>
        <w:pStyle w:val="berschrift2"/>
      </w:pPr>
      <w:bookmarkStart w:id="45" w:name="_Toc45535876"/>
      <w:bookmarkStart w:id="46" w:name="_Toc74660856"/>
      <w:r>
        <w:t>Zahlungsmodalitäten</w:t>
      </w:r>
      <w:bookmarkEnd w:id="45"/>
      <w:bookmarkEnd w:id="46"/>
    </w:p>
    <w:p w14:paraId="56B6CE8D" w14:textId="77777777" w:rsidR="00DF5C78" w:rsidRDefault="00DF5C78" w:rsidP="00DF5C78">
      <w:r>
        <w:t>Die Vergütung wird gemäss folgenden Modalitäten ausbezahlt:</w:t>
      </w:r>
    </w:p>
    <w:p w14:paraId="3E1ED735" w14:textId="1A714869" w:rsidR="00DF5C78" w:rsidRPr="002A419A" w:rsidRDefault="00DF5C78" w:rsidP="002A419A">
      <w:pPr>
        <w:pStyle w:val="Listenabsatz"/>
        <w:numPr>
          <w:ilvl w:val="0"/>
          <w:numId w:val="32"/>
        </w:numPr>
        <w:ind w:left="567" w:hanging="567"/>
        <w:rPr>
          <w:color w:val="auto"/>
        </w:rPr>
      </w:pPr>
      <w:r w:rsidRPr="002A419A">
        <w:rPr>
          <w:color w:val="auto"/>
        </w:rPr>
        <w:t xml:space="preserve">Gemäss Zahlungsplan vom </w:t>
      </w:r>
      <w:r w:rsidR="002433B6">
        <w:rPr>
          <w:color w:val="auto"/>
        </w:rPr>
        <w:t>Datum</w:t>
      </w:r>
      <w:r w:rsidR="009B5C90" w:rsidRPr="002A419A">
        <w:rPr>
          <w:color w:val="auto"/>
        </w:rPr>
        <w:t xml:space="preserve">, VB </w:t>
      </w:r>
      <w:r w:rsidR="002433B6">
        <w:rPr>
          <w:color w:val="auto"/>
        </w:rPr>
        <w:t>xx</w:t>
      </w:r>
    </w:p>
    <w:p w14:paraId="4032D9E1" w14:textId="77777777" w:rsidR="00DF5C78" w:rsidRDefault="00DF5C78" w:rsidP="00DF5C78">
      <w:r>
        <w:t>Die Schlusszahlung wird erst nach Übergabe der vollständigen Bauwerksdokumentation und genehmigten Schlussabrechnung fällig.</w:t>
      </w:r>
    </w:p>
    <w:p w14:paraId="79DD6D78" w14:textId="77777777" w:rsidR="001156AE" w:rsidRDefault="001156AE" w:rsidP="00DF5C78"/>
    <w:p w14:paraId="3EBD818A" w14:textId="77777777" w:rsidR="003F0B54" w:rsidRDefault="003F0B54">
      <w:pPr>
        <w:spacing w:line="270" w:lineRule="atLeast"/>
        <w:rPr>
          <w:rFonts w:asciiTheme="majorHAnsi" w:eastAsiaTheme="majorEastAsia" w:hAnsiTheme="majorHAnsi" w:cstheme="majorBidi"/>
          <w:b/>
          <w:bCs/>
          <w:sz w:val="26"/>
          <w:szCs w:val="26"/>
        </w:rPr>
      </w:pPr>
      <w:bookmarkStart w:id="47" w:name="_Toc45535877"/>
      <w:r>
        <w:br w:type="page"/>
      </w:r>
    </w:p>
    <w:p w14:paraId="071F692C" w14:textId="77777777" w:rsidR="00DF5C78" w:rsidRDefault="00DF5C78" w:rsidP="00DF5C78">
      <w:pPr>
        <w:pStyle w:val="berschrift2"/>
      </w:pPr>
      <w:bookmarkStart w:id="48" w:name="_Toc74660857"/>
      <w:r>
        <w:lastRenderedPageBreak/>
        <w:t>Rechnungstellung und Bezahlung</w:t>
      </w:r>
      <w:bookmarkEnd w:id="47"/>
      <w:bookmarkEnd w:id="48"/>
    </w:p>
    <w:p w14:paraId="5B126EE3" w14:textId="77777777" w:rsidR="00DF5C78" w:rsidRDefault="00B15294" w:rsidP="00DF5C78">
      <w:r>
        <w:t>Der Beauftragte fakturiert seine Leistungen mittels Rechnung oder elektronischer Rechnung (E-Rechnung).</w:t>
      </w:r>
    </w:p>
    <w:p w14:paraId="6D34D341" w14:textId="77777777" w:rsidR="00B15294" w:rsidRDefault="00B15294" w:rsidP="00DF5C78">
      <w:r>
        <w:t>Die Rechnungen sind unter Angabe der Projekt- und Vertragsnummer gemäss Seite 1 dieses Vertrages und der MWST Nr. des Beauftragten und des Mehrwertsteuerbetrages sowie der Nebenkosten, welche beide separat auszuweisen sind, an die nachfolgende Adresse einzureichen:</w:t>
      </w:r>
    </w:p>
    <w:p w14:paraId="1E9947D2" w14:textId="06F3A3C3" w:rsidR="00B15294" w:rsidRPr="001156AE" w:rsidRDefault="00E0062D" w:rsidP="002A419A">
      <w:pPr>
        <w:pStyle w:val="Listenabsatz"/>
        <w:numPr>
          <w:ilvl w:val="0"/>
          <w:numId w:val="32"/>
        </w:numPr>
        <w:ind w:left="567" w:hanging="567"/>
        <w:rPr>
          <w:color w:val="auto"/>
        </w:rPr>
      </w:pPr>
      <w:r>
        <w:rPr>
          <w:color w:val="auto"/>
        </w:rPr>
        <w:t>LUKS Immobilien AG</w:t>
      </w:r>
      <w:r w:rsidR="00B15294" w:rsidRPr="001156AE">
        <w:rPr>
          <w:color w:val="auto"/>
        </w:rPr>
        <w:br/>
      </w:r>
      <w:r w:rsidR="00DE7494" w:rsidRPr="001156AE">
        <w:rPr>
          <w:color w:val="auto"/>
        </w:rPr>
        <w:t>Kreditorenbuchhaltung</w:t>
      </w:r>
      <w:r w:rsidR="00B15294" w:rsidRPr="001156AE">
        <w:rPr>
          <w:color w:val="auto"/>
        </w:rPr>
        <w:br/>
        <w:t>Spitalstrasse</w:t>
      </w:r>
      <w:r w:rsidR="00B15294" w:rsidRPr="001156AE">
        <w:rPr>
          <w:color w:val="auto"/>
        </w:rPr>
        <w:br/>
        <w:t>6000 Luzern 16</w:t>
      </w:r>
    </w:p>
    <w:p w14:paraId="796509A5" w14:textId="77777777" w:rsidR="00B15294" w:rsidRDefault="00B15294" w:rsidP="00DF5C78">
      <w:r>
        <w:t xml:space="preserve">Die Rechnungen haben sich detailliert und nachprüfbar </w:t>
      </w:r>
      <w:r w:rsidR="005C1177">
        <w:t xml:space="preserve">gemäss den </w:t>
      </w:r>
      <w:proofErr w:type="gramStart"/>
      <w:r w:rsidR="005C1177">
        <w:t>SIA Phasen</w:t>
      </w:r>
      <w:proofErr w:type="gramEnd"/>
      <w:r w:rsidR="005C1177">
        <w:t xml:space="preserve"> </w:t>
      </w:r>
      <w:r>
        <w:t>zu den nach diesem Vertrag geschuldeten und erbrachten Leistungen zu äussern. Diesen Anforderungen nicht genügende Rechnungen werden an den Beauftragten zur Korrektur und allenfalls Ergänzung der Dokumentation zurückgewiesen. Die beanstandeten Teile der Rechnung werden bis zur Nachreichung eines ordnungsgemässen Zahlungsbegehrens nicht fällig. Die übrigen Teile der Rechnung begleicht der Auftraggeber innerhalb der Zahlungsfrist.</w:t>
      </w:r>
    </w:p>
    <w:p w14:paraId="342FEE49" w14:textId="77777777" w:rsidR="001156AE" w:rsidRDefault="001156AE" w:rsidP="00DF5C78"/>
    <w:p w14:paraId="2DD53D5D" w14:textId="77777777" w:rsidR="00B15294" w:rsidRDefault="00B15294" w:rsidP="00B15294">
      <w:pPr>
        <w:pStyle w:val="berschrift2"/>
      </w:pPr>
      <w:bookmarkStart w:id="49" w:name="_Toc45535878"/>
      <w:bookmarkStart w:id="50" w:name="_Toc74660858"/>
      <w:r>
        <w:t>Zahlungsfristen</w:t>
      </w:r>
      <w:bookmarkEnd w:id="49"/>
      <w:bookmarkEnd w:id="50"/>
    </w:p>
    <w:p w14:paraId="689FE044" w14:textId="77777777" w:rsidR="00B15294" w:rsidRDefault="00B15294" w:rsidP="00B15294">
      <w:r>
        <w:t>Der Auftraggeber leistet fällige Zahlungen innerhalb von 60 Tagen.</w:t>
      </w:r>
    </w:p>
    <w:p w14:paraId="586B757B" w14:textId="77777777" w:rsidR="00B15294" w:rsidRDefault="00B15294" w:rsidP="00B15294">
      <w:r>
        <w:t xml:space="preserve">Vorbehalten bleiben die Bestimmungen über die Schlussabrechnung gemäss Ziffer 9.5 der Allgemeinen Vertragsbedingungen KBOB für </w:t>
      </w:r>
      <w:proofErr w:type="spellStart"/>
      <w:r>
        <w:t>Planerleistungen</w:t>
      </w:r>
      <w:proofErr w:type="spellEnd"/>
      <w:r>
        <w:t>, Ausgabe 2020.</w:t>
      </w:r>
    </w:p>
    <w:p w14:paraId="2D86D54A" w14:textId="77777777" w:rsidR="00DE7494" w:rsidRDefault="00DE7494" w:rsidP="00B15294"/>
    <w:p w14:paraId="28B1370D" w14:textId="77777777" w:rsidR="00CD6C54" w:rsidRDefault="00CD6C54" w:rsidP="00CD6C54">
      <w:pPr>
        <w:pStyle w:val="berschrift2"/>
      </w:pPr>
      <w:bookmarkStart w:id="51" w:name="_Toc45535879"/>
      <w:bookmarkStart w:id="52" w:name="_Ref45539779"/>
      <w:bookmarkStart w:id="53" w:name="_Toc74660859"/>
      <w:r>
        <w:t>Zahlungsort</w:t>
      </w:r>
      <w:bookmarkEnd w:id="51"/>
      <w:bookmarkEnd w:id="52"/>
      <w:bookmarkEnd w:id="53"/>
    </w:p>
    <w:p w14:paraId="3199A5EC" w14:textId="77777777" w:rsidR="00CD6C54" w:rsidRDefault="00CD6C54" w:rsidP="00CD6C54">
      <w:r>
        <w:t>Der Auftraggeber überweist fällige Zahlungen an folgende Bankverbindung</w:t>
      </w:r>
    </w:p>
    <w:p w14:paraId="6E7F0B0D" w14:textId="4BDE2B7B" w:rsidR="00CD6C54" w:rsidRPr="001156AE" w:rsidRDefault="00CD6C54" w:rsidP="00CD6C54">
      <w:pPr>
        <w:tabs>
          <w:tab w:val="left" w:pos="2268"/>
        </w:tabs>
        <w:ind w:firstLine="567"/>
        <w:rPr>
          <w:color w:val="auto"/>
        </w:rPr>
      </w:pPr>
      <w:r>
        <w:t>Bank:</w:t>
      </w:r>
      <w:r>
        <w:tab/>
      </w:r>
    </w:p>
    <w:p w14:paraId="1AD7D408" w14:textId="2536FE01" w:rsidR="00CD6C54" w:rsidRPr="001156AE" w:rsidRDefault="00CD6C54" w:rsidP="00CD6C54">
      <w:pPr>
        <w:tabs>
          <w:tab w:val="left" w:pos="2268"/>
        </w:tabs>
        <w:ind w:firstLine="567"/>
        <w:rPr>
          <w:color w:val="auto"/>
        </w:rPr>
      </w:pPr>
      <w:r w:rsidRPr="001156AE">
        <w:rPr>
          <w:color w:val="auto"/>
        </w:rPr>
        <w:t>IBAN:</w:t>
      </w:r>
      <w:r w:rsidRPr="001156AE">
        <w:rPr>
          <w:color w:val="auto"/>
        </w:rPr>
        <w:tab/>
      </w:r>
    </w:p>
    <w:p w14:paraId="64EDF65E" w14:textId="49BB2A8E" w:rsidR="00CD6C54" w:rsidRDefault="00CD6C54" w:rsidP="00CD6C54">
      <w:pPr>
        <w:tabs>
          <w:tab w:val="left" w:pos="2268"/>
        </w:tabs>
        <w:ind w:firstLine="567"/>
        <w:rPr>
          <w:rFonts w:ascii="Arial-ItalicMT" w:hAnsi="Arial-ItalicMT" w:cs="Arial-ItalicMT"/>
          <w:iCs/>
          <w:color w:val="auto"/>
        </w:rPr>
      </w:pPr>
      <w:r w:rsidRPr="001156AE">
        <w:rPr>
          <w:color w:val="auto"/>
        </w:rPr>
        <w:t>Zugunsten von:</w:t>
      </w:r>
      <w:r w:rsidRPr="001156AE">
        <w:rPr>
          <w:color w:val="auto"/>
        </w:rPr>
        <w:tab/>
      </w:r>
    </w:p>
    <w:p w14:paraId="18116E96" w14:textId="77777777" w:rsidR="00DD0255" w:rsidRDefault="00DD0255" w:rsidP="00CD6C54">
      <w:pPr>
        <w:tabs>
          <w:tab w:val="left" w:pos="2268"/>
        </w:tabs>
        <w:ind w:firstLine="567"/>
        <w:rPr>
          <w:rFonts w:ascii="Arial-ItalicMT" w:hAnsi="Arial-ItalicMT" w:cs="Arial-ItalicMT"/>
          <w:iCs/>
          <w:color w:val="auto"/>
        </w:rPr>
      </w:pPr>
    </w:p>
    <w:p w14:paraId="6FCC1C53" w14:textId="77777777" w:rsidR="00DD0255" w:rsidRDefault="0078147A" w:rsidP="003037F9">
      <w:pPr>
        <w:shd w:val="clear" w:color="auto" w:fill="FFFFFF" w:themeFill="background1"/>
        <w:tabs>
          <w:tab w:val="left" w:pos="2268"/>
        </w:tabs>
        <w:rPr>
          <w:rFonts w:cstheme="minorHAnsi"/>
        </w:rPr>
      </w:pPr>
      <w:r w:rsidRPr="0078147A">
        <w:rPr>
          <w:rFonts w:cstheme="minorHAnsi"/>
        </w:rPr>
        <w:t>Bei Zahlungsschwierigkeiten des Auftragnehmers sowie bei Vorliegen wichtiger Gründe ist der Auftraggeber berechtigt, einen durch den Auftragnehmer beigezogenen Dritten mit befreiender Wirkung gegenüber dem Auftragnehmer direkt zu bezahlen. Er hört jedoch hierzu vorgängig den Auftragnehmer an und informiert ihn umgehend schriftlich über die vorgenommenen Zahlungen</w:t>
      </w:r>
      <w:r>
        <w:rPr>
          <w:rFonts w:cstheme="minorHAnsi"/>
        </w:rPr>
        <w:t>.</w:t>
      </w:r>
    </w:p>
    <w:p w14:paraId="04677FF6" w14:textId="77777777" w:rsidR="00CD6C54" w:rsidRDefault="00CD6C54" w:rsidP="00CD6C54">
      <w:pPr>
        <w:pStyle w:val="berschrift1"/>
      </w:pPr>
      <w:bookmarkStart w:id="54" w:name="_Toc45535880"/>
      <w:bookmarkStart w:id="55" w:name="_Toc74660860"/>
      <w:r>
        <w:t>Termine und Fristen</w:t>
      </w:r>
      <w:bookmarkEnd w:id="54"/>
      <w:bookmarkEnd w:id="55"/>
    </w:p>
    <w:p w14:paraId="11A4B1C0" w14:textId="77777777" w:rsidR="00CD6C54" w:rsidRDefault="00CD6C54" w:rsidP="00CD6C54">
      <w:pPr>
        <w:pStyle w:val="berschrift2"/>
      </w:pPr>
      <w:bookmarkStart w:id="56" w:name="_Toc45535881"/>
      <w:bookmarkStart w:id="57" w:name="_Toc74660861"/>
      <w:r>
        <w:t>Für die Planungs- und Projektierungsphase (SIA-Teilphasen 31 – 41)</w:t>
      </w:r>
      <w:bookmarkEnd w:id="56"/>
      <w:bookmarkEnd w:id="57"/>
    </w:p>
    <w:p w14:paraId="7643BAC2" w14:textId="2C5C5A49" w:rsidR="00CD6C54" w:rsidRDefault="00CD6C54" w:rsidP="00CD6C54">
      <w:r>
        <w:t xml:space="preserve">Die Termine und Fristen für die Planungs- und Projektierungsphase sind </w:t>
      </w:r>
      <w:r w:rsidR="009B5C90">
        <w:t xml:space="preserve">im Projekthandbuch (VB </w:t>
      </w:r>
      <w:r w:rsidR="00E0062D">
        <w:t>xx</w:t>
      </w:r>
      <w:r w:rsidR="009B5C90">
        <w:t>)</w:t>
      </w:r>
      <w:r>
        <w:t xml:space="preserve"> aufgeführt</w:t>
      </w:r>
      <w:r w:rsidR="0078147A">
        <w:t xml:space="preserve"> und – unter Vorbehalt einer anderen schriftlichen Vereinbarung zwischen den Parteien – verbindlich</w:t>
      </w:r>
      <w:r>
        <w:t>.</w:t>
      </w:r>
    </w:p>
    <w:p w14:paraId="1F60A488" w14:textId="218A9FCC" w:rsidR="00945B9D" w:rsidRDefault="00945B9D" w:rsidP="00CD6C54">
      <w:r>
        <w:t>Die Einhaltung der Termine, insbesondere das Ziel der Fertigstellung</w:t>
      </w:r>
      <w:r w:rsidR="009B5C90">
        <w:t xml:space="preserve"> der Bauarbeiten</w:t>
      </w:r>
      <w:r w:rsidR="00865F1F">
        <w:t xml:space="preserve"> (Phase 52)</w:t>
      </w:r>
      <w:r>
        <w:t xml:space="preserve"> bis </w:t>
      </w:r>
      <w:r w:rsidR="009B5C90">
        <w:t xml:space="preserve">Ende </w:t>
      </w:r>
      <w:proofErr w:type="spellStart"/>
      <w:r w:rsidR="00E0062D">
        <w:t>xxxxx</w:t>
      </w:r>
      <w:proofErr w:type="spellEnd"/>
      <w:r>
        <w:t>, haben in diesem Projekt eine hohe Priorität. Der Beauftragte verpflichtet sich, erforderliche Informationen und Entscheide rechtzeitig einzufordern und schlägt geeignete Massnahmen vor, wie die Terminziele eingehalten werden können.</w:t>
      </w:r>
    </w:p>
    <w:p w14:paraId="5994B937" w14:textId="77777777" w:rsidR="00DE7494" w:rsidRDefault="00DE7494" w:rsidP="00CD6C54"/>
    <w:p w14:paraId="39925B95" w14:textId="77777777" w:rsidR="00CD6C54" w:rsidRDefault="00CD6C54" w:rsidP="00CD6C54">
      <w:pPr>
        <w:pStyle w:val="berschrift2"/>
      </w:pPr>
      <w:bookmarkStart w:id="58" w:name="_Toc45535882"/>
      <w:bookmarkStart w:id="59" w:name="_Toc74660862"/>
      <w:r>
        <w:lastRenderedPageBreak/>
        <w:t>Für die Realisierungsphase (SIA-Teilphasen 51 – 53)</w:t>
      </w:r>
      <w:bookmarkEnd w:id="58"/>
      <w:bookmarkEnd w:id="59"/>
    </w:p>
    <w:p w14:paraId="3ED02C7C" w14:textId="77777777" w:rsidR="00CD6C54" w:rsidRDefault="00CD6C54" w:rsidP="00CD6C54">
      <w:r>
        <w:t xml:space="preserve">Die Termine und Fristen für die Realisierungsphase </w:t>
      </w:r>
      <w:r w:rsidR="00D03C4C" w:rsidRPr="001F5329">
        <w:rPr>
          <w:color w:val="auto"/>
        </w:rPr>
        <w:t>werden mit</w:t>
      </w:r>
      <w:r w:rsidR="009B5C90">
        <w:rPr>
          <w:color w:val="auto"/>
        </w:rPr>
        <w:t xml:space="preserve">tels eines phasengerechten Bauterminprogrammes mit </w:t>
      </w:r>
      <w:r w:rsidR="00D03C4C" w:rsidRPr="001F5329">
        <w:rPr>
          <w:color w:val="auto"/>
        </w:rPr>
        <w:t>Vorprojektabschluss festgelegt</w:t>
      </w:r>
      <w:r w:rsidR="00D5532D">
        <w:rPr>
          <w:color w:val="auto"/>
        </w:rPr>
        <w:t xml:space="preserve"> und in den weiteren Phasen laufend detailliert und aktualisiert.</w:t>
      </w:r>
    </w:p>
    <w:p w14:paraId="53476437" w14:textId="77777777" w:rsidR="0079050B" w:rsidRDefault="0079050B" w:rsidP="0079050B">
      <w:pPr>
        <w:pStyle w:val="berschrift1"/>
      </w:pPr>
      <w:bookmarkStart w:id="60" w:name="_Toc45535883"/>
      <w:bookmarkStart w:id="61" w:name="_Toc74660863"/>
      <w:r>
        <w:t>Ansprechstellen</w:t>
      </w:r>
      <w:bookmarkEnd w:id="60"/>
      <w:r w:rsidR="0078147A">
        <w:t xml:space="preserve"> und Schlüsselpersonen</w:t>
      </w:r>
      <w:bookmarkEnd w:id="61"/>
      <w:r w:rsidR="0078147A">
        <w:t xml:space="preserve"> </w:t>
      </w:r>
    </w:p>
    <w:p w14:paraId="74DC83A5" w14:textId="77777777" w:rsidR="0079050B" w:rsidRDefault="0079050B" w:rsidP="0079050B">
      <w:r>
        <w:t xml:space="preserve">Für sämtliche </w:t>
      </w:r>
      <w:r w:rsidR="006C6020">
        <w:t xml:space="preserve">Themen </w:t>
      </w:r>
      <w:r>
        <w:t>des vorliegenden Vertrages, einschliesslich Vertragsänderungen, die Übermittlung und Zustellung von Mitteilungen, Anfragen und dergleichen, lautet die Ansprechstelle:</w:t>
      </w:r>
    </w:p>
    <w:p w14:paraId="4AB33FD6" w14:textId="5E211C11" w:rsidR="003E503A" w:rsidRPr="003E503A" w:rsidRDefault="00D53A86" w:rsidP="003E503A">
      <w:pPr>
        <w:autoSpaceDE w:val="0"/>
        <w:autoSpaceDN w:val="0"/>
        <w:adjustRightInd w:val="0"/>
        <w:spacing w:line="240" w:lineRule="auto"/>
        <w:ind w:left="567"/>
        <w:rPr>
          <w:rFonts w:ascii="Arial-ItalicMT" w:hAnsi="Arial-ItalicMT" w:cs="Arial-ItalicMT"/>
          <w:iCs/>
          <w:color w:val="auto"/>
        </w:rPr>
      </w:pPr>
      <w:r w:rsidRPr="00E41452">
        <w:rPr>
          <w:b/>
        </w:rPr>
        <w:t>Auftraggeber</w:t>
      </w:r>
      <w:r>
        <w:br/>
      </w:r>
      <w:r w:rsidR="00E0062D">
        <w:rPr>
          <w:rFonts w:ascii="Arial-ItalicMT" w:hAnsi="Arial-ItalicMT" w:cs="Arial-ItalicMT"/>
          <w:iCs/>
          <w:color w:val="auto"/>
        </w:rPr>
        <w:t xml:space="preserve">LUKS Immobilien AG </w:t>
      </w:r>
    </w:p>
    <w:p w14:paraId="58A1DE5D" w14:textId="70AB0B3F" w:rsidR="00E0062D" w:rsidRDefault="003E503A" w:rsidP="003E503A">
      <w:pPr>
        <w:autoSpaceDE w:val="0"/>
        <w:autoSpaceDN w:val="0"/>
        <w:adjustRightInd w:val="0"/>
        <w:spacing w:line="240" w:lineRule="auto"/>
        <w:ind w:left="567"/>
        <w:rPr>
          <w:rFonts w:ascii="Arial-ItalicMT" w:hAnsi="Arial-ItalicMT" w:cs="Arial-ItalicMT"/>
          <w:iCs/>
          <w:color w:val="auto"/>
        </w:rPr>
      </w:pPr>
      <w:r w:rsidRPr="003E503A">
        <w:rPr>
          <w:rFonts w:ascii="Arial-ItalicMT" w:hAnsi="Arial-ItalicMT" w:cs="Arial-ItalicMT"/>
          <w:iCs/>
          <w:color w:val="auto"/>
        </w:rPr>
        <w:t>Spitalstrasse, 6000 Luzern 16</w:t>
      </w:r>
      <w:r w:rsidR="00D53A86" w:rsidRPr="003E503A">
        <w:rPr>
          <w:rFonts w:ascii="Arial-ItalicMT" w:hAnsi="Arial-ItalicMT" w:cs="Arial-ItalicMT"/>
          <w:iCs/>
          <w:color w:val="auto"/>
        </w:rPr>
        <w:br/>
      </w:r>
      <w:r w:rsidR="00E0062D">
        <w:rPr>
          <w:rFonts w:ascii="Arial-ItalicMT" w:hAnsi="Arial-ItalicMT" w:cs="Arial-ItalicMT"/>
          <w:iCs/>
          <w:color w:val="auto"/>
        </w:rPr>
        <w:t xml:space="preserve">PL Bau/GPL/FPL </w:t>
      </w:r>
      <w:proofErr w:type="gramStart"/>
      <w:r w:rsidR="00E0062D">
        <w:rPr>
          <w:rFonts w:ascii="Arial-ItalicMT" w:hAnsi="Arial-ItalicMT" w:cs="Arial-ItalicMT"/>
          <w:iCs/>
          <w:color w:val="auto"/>
        </w:rPr>
        <w:t>TS ,</w:t>
      </w:r>
      <w:proofErr w:type="gramEnd"/>
      <w:r w:rsidR="00E0062D">
        <w:rPr>
          <w:rFonts w:ascii="Arial-ItalicMT" w:hAnsi="Arial-ItalicMT" w:cs="Arial-ItalicMT"/>
          <w:iCs/>
          <w:color w:val="auto"/>
        </w:rPr>
        <w:t xml:space="preserve"> mail; </w:t>
      </w:r>
    </w:p>
    <w:p w14:paraId="0C5C902F" w14:textId="380F039F" w:rsidR="00E0062D" w:rsidRDefault="008738B2" w:rsidP="003E503A">
      <w:pPr>
        <w:autoSpaceDE w:val="0"/>
        <w:autoSpaceDN w:val="0"/>
        <w:adjustRightInd w:val="0"/>
        <w:spacing w:line="240" w:lineRule="auto"/>
        <w:ind w:left="567"/>
      </w:pPr>
      <w:r>
        <w:rPr>
          <w:rFonts w:ascii="Arial-ItalicMT" w:hAnsi="Arial-ItalicMT" w:cs="Arial-ItalicMT"/>
          <w:iCs/>
          <w:color w:val="auto"/>
        </w:rPr>
        <w:t>StV</w:t>
      </w:r>
      <w:r w:rsidR="00E0062D">
        <w:rPr>
          <w:rFonts w:ascii="Arial-ItalicMT" w:hAnsi="Arial-ItalicMT" w:cs="Arial-ItalicMT"/>
          <w:iCs/>
          <w:color w:val="auto"/>
        </w:rPr>
        <w:t xml:space="preserve">. Name PL Bau, GPL, FPL TS, mail; </w:t>
      </w:r>
    </w:p>
    <w:p w14:paraId="4968C0BD" w14:textId="77777777" w:rsidR="00E0062D" w:rsidRDefault="00E0062D" w:rsidP="00DB4D67">
      <w:pPr>
        <w:autoSpaceDE w:val="0"/>
        <w:autoSpaceDN w:val="0"/>
        <w:adjustRightInd w:val="0"/>
        <w:spacing w:line="240" w:lineRule="auto"/>
        <w:ind w:left="567"/>
        <w:rPr>
          <w:b/>
        </w:rPr>
      </w:pPr>
    </w:p>
    <w:p w14:paraId="3B5DEEC3" w14:textId="77777777" w:rsidR="00E0062D" w:rsidRDefault="00D53A86" w:rsidP="00DB4D67">
      <w:pPr>
        <w:autoSpaceDE w:val="0"/>
        <w:autoSpaceDN w:val="0"/>
        <w:adjustRightInd w:val="0"/>
        <w:spacing w:line="240" w:lineRule="auto"/>
        <w:ind w:left="567"/>
        <w:rPr>
          <w:rFonts w:ascii="Arial-ItalicMT" w:hAnsi="Arial-ItalicMT" w:cs="Arial-ItalicMT"/>
          <w:iCs/>
          <w:color w:val="auto"/>
        </w:rPr>
      </w:pPr>
      <w:r w:rsidRPr="00E41452">
        <w:rPr>
          <w:b/>
        </w:rPr>
        <w:t>Beauftragter</w:t>
      </w:r>
      <w:r w:rsidR="00E41452">
        <w:br/>
      </w:r>
      <w:r w:rsidR="00E0062D">
        <w:rPr>
          <w:rFonts w:ascii="Arial-ItalicMT" w:hAnsi="Arial-ItalicMT" w:cs="Arial-ItalicMT"/>
          <w:iCs/>
          <w:color w:val="auto"/>
        </w:rPr>
        <w:t>Name Generalplaner</w:t>
      </w:r>
    </w:p>
    <w:p w14:paraId="7FCC1274" w14:textId="5621D84A" w:rsidR="00E0062D" w:rsidRDefault="00E0062D" w:rsidP="00DB4D67">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 xml:space="preserve">Adresse, </w:t>
      </w:r>
    </w:p>
    <w:p w14:paraId="4A14A299" w14:textId="41E1C520" w:rsidR="00E0062D" w:rsidRDefault="00E0062D" w:rsidP="00DB4D67">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Name Projektleiter, mail;</w:t>
      </w:r>
    </w:p>
    <w:p w14:paraId="6CD4E0DE" w14:textId="44967C8B" w:rsidR="00DE7494" w:rsidRPr="003E503A" w:rsidRDefault="008738B2">
      <w:pPr>
        <w:autoSpaceDE w:val="0"/>
        <w:autoSpaceDN w:val="0"/>
        <w:adjustRightInd w:val="0"/>
        <w:spacing w:line="240" w:lineRule="auto"/>
        <w:ind w:left="567"/>
        <w:rPr>
          <w:rFonts w:ascii="Arial-ItalicMT" w:hAnsi="Arial-ItalicMT" w:cs="Arial-ItalicMT"/>
          <w:iCs/>
          <w:color w:val="auto"/>
        </w:rPr>
      </w:pPr>
      <w:r>
        <w:rPr>
          <w:rFonts w:ascii="Arial-ItalicMT" w:hAnsi="Arial-ItalicMT" w:cs="Arial-ItalicMT"/>
          <w:iCs/>
          <w:color w:val="auto"/>
        </w:rPr>
        <w:t>StV</w:t>
      </w:r>
      <w:r w:rsidR="00E0062D">
        <w:rPr>
          <w:rFonts w:ascii="Arial-ItalicMT" w:hAnsi="Arial-ItalicMT" w:cs="Arial-ItalicMT"/>
          <w:iCs/>
          <w:color w:val="auto"/>
        </w:rPr>
        <w:t xml:space="preserve">. Name Projektleiter, mail; </w:t>
      </w:r>
      <w:r w:rsidR="00E0062D" w:rsidRPr="001F5329" w:rsidDel="00E0062D">
        <w:rPr>
          <w:rFonts w:ascii="Arial-ItalicMT" w:hAnsi="Arial-ItalicMT" w:cs="Arial-ItalicMT"/>
          <w:iCs/>
          <w:color w:val="auto"/>
        </w:rPr>
        <w:t xml:space="preserve"> </w:t>
      </w:r>
    </w:p>
    <w:p w14:paraId="3DC3A141" w14:textId="77777777" w:rsidR="00D53A86" w:rsidRPr="00914D12" w:rsidRDefault="00D53A86" w:rsidP="00DE7494">
      <w:pPr>
        <w:autoSpaceDE w:val="0"/>
        <w:autoSpaceDN w:val="0"/>
        <w:adjustRightInd w:val="0"/>
        <w:spacing w:line="240" w:lineRule="auto"/>
        <w:ind w:left="567"/>
        <w:rPr>
          <w:color w:val="auto"/>
        </w:rPr>
      </w:pPr>
    </w:p>
    <w:p w14:paraId="150E1727" w14:textId="77777777" w:rsidR="00D53A86" w:rsidRDefault="00D53A86" w:rsidP="0079050B">
      <w:r>
        <w:t>Ändern eine Ansprechstelle oder deren Kontaktdetails, erfolgt umgehend eine schriftliche Mitteilung an die anderen Ansprechstellen.</w:t>
      </w:r>
      <w:r w:rsidR="003113DD">
        <w:t xml:space="preserve"> </w:t>
      </w:r>
    </w:p>
    <w:p w14:paraId="589AF328" w14:textId="77777777" w:rsidR="0078147A" w:rsidRDefault="0078147A" w:rsidP="0079050B"/>
    <w:p w14:paraId="01C5892B" w14:textId="36E34A5F" w:rsidR="00497B4C" w:rsidRDefault="00497B4C" w:rsidP="00497B4C">
      <w:pPr>
        <w:pStyle w:val="berschrift1"/>
      </w:pPr>
      <w:bookmarkStart w:id="62" w:name="_Toc45535884"/>
      <w:bookmarkStart w:id="63" w:name="_Toc74660864"/>
      <w:r>
        <w:t>Versicherungen</w:t>
      </w:r>
      <w:bookmarkEnd w:id="62"/>
      <w:bookmarkEnd w:id="63"/>
    </w:p>
    <w:p w14:paraId="122BF6B0" w14:textId="09C97D64" w:rsidR="00497B4C" w:rsidRDefault="00497B4C" w:rsidP="00497B4C">
      <w:r>
        <w:t>Der Beauftragte erklärt, für die Dauer des Auftrages folgende Berufshaftpflichtversicherung abgeschlossen zu haben, die Versicherungsdeckung während der Dauer des Auftrages aufrecht</w:t>
      </w:r>
      <w:r w:rsidR="00E0062D">
        <w:t xml:space="preserve"> zu </w:t>
      </w:r>
      <w:r>
        <w:t>erhalten und die entsprechenden, gültigen Versicherungsnachweise dem Auftraggeber auf Verlangen vorzulegen.</w:t>
      </w:r>
    </w:p>
    <w:p w14:paraId="3BA37D08" w14:textId="442C02F2" w:rsidR="00497B4C" w:rsidRDefault="00497B4C" w:rsidP="00497B4C">
      <w:r>
        <w:t>Diesem Vertrag ist ein Versicherungsnachweis der Versicherungsgesellschaft beizulegen, aus welchem sich ergibt, dass der Beauftragte bei Au</w:t>
      </w:r>
      <w:r w:rsidR="00970481">
        <w:t>f</w:t>
      </w:r>
      <w:r>
        <w:t>tragsbeginn über eine Versicherungsdeckung verfügt</w:t>
      </w:r>
      <w:r w:rsidR="00E0062D">
        <w:t xml:space="preserve"> (VB</w:t>
      </w:r>
      <w:r w:rsidR="008738B2">
        <w:t xml:space="preserve"> </w:t>
      </w:r>
      <w:r w:rsidR="00E0062D">
        <w:t>xx)</w:t>
      </w:r>
      <w:r w:rsidR="00E176DF">
        <w:t xml:space="preserve">. </w:t>
      </w:r>
    </w:p>
    <w:p w14:paraId="0A006424" w14:textId="72F95BB1" w:rsidR="00DE7494" w:rsidRDefault="00DE7494" w:rsidP="00497B4C"/>
    <w:p w14:paraId="633F919B" w14:textId="77777777" w:rsidR="00E0062D" w:rsidRDefault="00E0062D" w:rsidP="00497B4C"/>
    <w:p w14:paraId="4C0E7073" w14:textId="77777777" w:rsidR="00970481" w:rsidRDefault="00970481" w:rsidP="00970481">
      <w:pPr>
        <w:pStyle w:val="berschrift2"/>
      </w:pPr>
      <w:bookmarkStart w:id="64" w:name="_Toc45535885"/>
      <w:bookmarkStart w:id="65" w:name="_Toc74660865"/>
      <w:r>
        <w:t>Grundversicherung</w:t>
      </w:r>
      <w:bookmarkEnd w:id="64"/>
      <w:bookmarkEnd w:id="65"/>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CellMar>
          <w:left w:w="0" w:type="dxa"/>
          <w:right w:w="0" w:type="dxa"/>
        </w:tblCellMar>
        <w:tblLook w:val="04A0" w:firstRow="1" w:lastRow="0" w:firstColumn="1" w:lastColumn="0" w:noHBand="0" w:noVBand="1"/>
      </w:tblPr>
      <w:tblGrid>
        <w:gridCol w:w="567"/>
        <w:gridCol w:w="3290"/>
        <w:gridCol w:w="679"/>
        <w:gridCol w:w="1843"/>
        <w:gridCol w:w="3258"/>
      </w:tblGrid>
      <w:tr w:rsidR="00970481" w:rsidRPr="0060744B" w14:paraId="4ECE070E" w14:textId="77777777" w:rsidTr="00771C38">
        <w:sdt>
          <w:sdtPr>
            <w:rPr>
              <w:color w:val="auto"/>
            </w:rPr>
            <w:id w:val="-768924326"/>
            <w14:checkbox>
              <w14:checked w14:val="0"/>
              <w14:checkedState w14:val="2612" w14:font="MS Gothic"/>
              <w14:uncheckedState w14:val="2610" w14:font="MS Gothic"/>
            </w14:checkbox>
          </w:sdtPr>
          <w:sdtEndPr/>
          <w:sdtContent>
            <w:tc>
              <w:tcPr>
                <w:tcW w:w="567" w:type="dxa"/>
              </w:tcPr>
              <w:p w14:paraId="60FCCE88" w14:textId="6779E5EA" w:rsidR="00970481" w:rsidRPr="002A4898" w:rsidRDefault="00E0062D" w:rsidP="00970481">
                <w:pPr>
                  <w:rPr>
                    <w:color w:val="auto"/>
                  </w:rPr>
                </w:pPr>
                <w:r>
                  <w:rPr>
                    <w:rFonts w:ascii="MS Gothic" w:eastAsia="MS Gothic" w:hAnsi="MS Gothic" w:hint="eastAsia"/>
                    <w:color w:val="auto"/>
                  </w:rPr>
                  <w:t>☐</w:t>
                </w:r>
              </w:p>
            </w:tc>
          </w:sdtContent>
        </w:sdt>
        <w:tc>
          <w:tcPr>
            <w:tcW w:w="3290" w:type="dxa"/>
          </w:tcPr>
          <w:p w14:paraId="5D8C20AE" w14:textId="77777777" w:rsidR="00970481" w:rsidRPr="002A4898" w:rsidRDefault="00970481" w:rsidP="00970481">
            <w:pPr>
              <w:rPr>
                <w:color w:val="auto"/>
              </w:rPr>
            </w:pPr>
            <w:r w:rsidRPr="002A4898">
              <w:rPr>
                <w:color w:val="auto"/>
              </w:rPr>
              <w:t>Personen- und Sachschäden</w:t>
            </w:r>
          </w:p>
        </w:tc>
        <w:tc>
          <w:tcPr>
            <w:tcW w:w="679" w:type="dxa"/>
          </w:tcPr>
          <w:p w14:paraId="63CE94EA" w14:textId="77777777" w:rsidR="00970481" w:rsidRPr="002A4898" w:rsidRDefault="00970481" w:rsidP="00970481">
            <w:pPr>
              <w:rPr>
                <w:color w:val="auto"/>
              </w:rPr>
            </w:pPr>
            <w:r w:rsidRPr="002A4898">
              <w:rPr>
                <w:color w:val="auto"/>
              </w:rPr>
              <w:t>CHF</w:t>
            </w:r>
          </w:p>
        </w:tc>
        <w:tc>
          <w:tcPr>
            <w:tcW w:w="1843" w:type="dxa"/>
          </w:tcPr>
          <w:p w14:paraId="0733CFD2" w14:textId="3D47D400" w:rsidR="00970481" w:rsidRPr="002A4898" w:rsidRDefault="00E0062D" w:rsidP="00970481">
            <w:pPr>
              <w:rPr>
                <w:color w:val="auto"/>
              </w:rPr>
            </w:pPr>
            <w:r>
              <w:rPr>
                <w:color w:val="auto"/>
              </w:rPr>
              <w:t>x</w:t>
            </w:r>
            <w:r w:rsidR="00603BDD" w:rsidRPr="002A4898">
              <w:rPr>
                <w:color w:val="auto"/>
              </w:rPr>
              <w:t xml:space="preserve"> Mio</w:t>
            </w:r>
            <w:r w:rsidR="002A4898" w:rsidRPr="002A4898">
              <w:rPr>
                <w:color w:val="auto"/>
              </w:rPr>
              <w:t>.</w:t>
            </w:r>
          </w:p>
        </w:tc>
        <w:tc>
          <w:tcPr>
            <w:tcW w:w="3258" w:type="dxa"/>
          </w:tcPr>
          <w:p w14:paraId="69B85399" w14:textId="77777777" w:rsidR="00970481" w:rsidRPr="002A4898" w:rsidRDefault="00970481" w:rsidP="00970481">
            <w:pPr>
              <w:rPr>
                <w:color w:val="auto"/>
              </w:rPr>
            </w:pPr>
            <w:r w:rsidRPr="002A4898">
              <w:rPr>
                <w:color w:val="auto"/>
              </w:rPr>
              <w:t>pro Ereignis bzw. Einmalgarantie</w:t>
            </w:r>
          </w:p>
          <w:p w14:paraId="5F6C0A25" w14:textId="079CC75D" w:rsidR="00970481" w:rsidRPr="0060744B" w:rsidRDefault="00970481" w:rsidP="00970481">
            <w:pPr>
              <w:rPr>
                <w:color w:val="auto"/>
                <w:lang w:val="it-CH"/>
              </w:rPr>
            </w:pPr>
            <w:r w:rsidRPr="0060744B">
              <w:rPr>
                <w:color w:val="auto"/>
                <w:lang w:val="it-CH"/>
              </w:rPr>
              <w:t xml:space="preserve">(mindestens CHF </w:t>
            </w:r>
            <w:r w:rsidR="00E0062D" w:rsidRPr="0060744B">
              <w:rPr>
                <w:color w:val="auto"/>
                <w:lang w:val="it-CH"/>
              </w:rPr>
              <w:t>x</w:t>
            </w:r>
            <w:r w:rsidR="002A4898" w:rsidRPr="0060744B">
              <w:rPr>
                <w:color w:val="auto"/>
                <w:lang w:val="it-CH"/>
              </w:rPr>
              <w:t xml:space="preserve"> Mio</w:t>
            </w:r>
            <w:r w:rsidRPr="0060744B">
              <w:rPr>
                <w:color w:val="auto"/>
                <w:lang w:val="it-CH"/>
              </w:rPr>
              <w:t xml:space="preserve"> Mio.)</w:t>
            </w:r>
          </w:p>
        </w:tc>
      </w:tr>
    </w:tbl>
    <w:p w14:paraId="50F18737" w14:textId="7E3D99F1" w:rsidR="00970481" w:rsidRDefault="00970481" w:rsidP="00970481">
      <w:pPr>
        <w:pStyle w:val="berschrift2"/>
      </w:pPr>
      <w:bookmarkStart w:id="66" w:name="_Toc45535886"/>
      <w:bookmarkStart w:id="67" w:name="_Toc74660866"/>
      <w:r>
        <w:t>Zusatzversicherungen</w:t>
      </w:r>
      <w:bookmarkEnd w:id="66"/>
      <w:bookmarkEnd w:id="67"/>
    </w:p>
    <w:p w14:paraId="4711AB62" w14:textId="77777777" w:rsidR="00E0062D" w:rsidRDefault="00E0062D" w:rsidP="00E0062D">
      <w:r>
        <w:t>Der Beauftragte erklärt, folgende projektspezifische Risiken zusätzlich versichert zu haben:</w:t>
      </w:r>
    </w:p>
    <w:p w14:paraId="0BE8A54C" w14:textId="77777777" w:rsidR="00E0062D" w:rsidRDefault="00E0062D" w:rsidP="00E0062D"/>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3290"/>
        <w:gridCol w:w="679"/>
        <w:gridCol w:w="1843"/>
        <w:gridCol w:w="3258"/>
      </w:tblGrid>
      <w:tr w:rsidR="002A4898" w:rsidRPr="002A4898" w14:paraId="4AB372ED" w14:textId="77777777" w:rsidTr="00771C38">
        <w:sdt>
          <w:sdtPr>
            <w:rPr>
              <w:color w:val="auto"/>
            </w:rPr>
            <w:id w:val="-2120758634"/>
            <w14:checkbox>
              <w14:checked w14:val="0"/>
              <w14:checkedState w14:val="2612" w14:font="MS Gothic"/>
              <w14:uncheckedState w14:val="2610" w14:font="MS Gothic"/>
            </w14:checkbox>
          </w:sdtPr>
          <w:sdtEndPr/>
          <w:sdtContent>
            <w:tc>
              <w:tcPr>
                <w:tcW w:w="567" w:type="dxa"/>
              </w:tcPr>
              <w:p w14:paraId="5CDD2EBB" w14:textId="18548BF9"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2C56AF66" w14:textId="77777777" w:rsidR="00970481" w:rsidRPr="002A4898" w:rsidRDefault="00970481" w:rsidP="0060665F">
            <w:pPr>
              <w:rPr>
                <w:color w:val="auto"/>
              </w:rPr>
            </w:pPr>
            <w:proofErr w:type="spellStart"/>
            <w:r w:rsidRPr="002A4898">
              <w:rPr>
                <w:color w:val="auto"/>
              </w:rPr>
              <w:t>Bautenschäden</w:t>
            </w:r>
            <w:proofErr w:type="spellEnd"/>
          </w:p>
        </w:tc>
        <w:tc>
          <w:tcPr>
            <w:tcW w:w="679" w:type="dxa"/>
          </w:tcPr>
          <w:p w14:paraId="1493B260" w14:textId="77777777" w:rsidR="00970481" w:rsidRPr="002A4898" w:rsidRDefault="00970481" w:rsidP="0060665F">
            <w:pPr>
              <w:rPr>
                <w:color w:val="auto"/>
              </w:rPr>
            </w:pPr>
            <w:r w:rsidRPr="002A4898">
              <w:rPr>
                <w:color w:val="auto"/>
              </w:rPr>
              <w:t>CHF</w:t>
            </w:r>
          </w:p>
        </w:tc>
        <w:tc>
          <w:tcPr>
            <w:tcW w:w="1843" w:type="dxa"/>
          </w:tcPr>
          <w:p w14:paraId="012EC9F2" w14:textId="7E8A8986"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7B05FDCF" w14:textId="77777777" w:rsidR="00970481" w:rsidRPr="002A4898" w:rsidRDefault="00970481" w:rsidP="0060665F">
            <w:pPr>
              <w:rPr>
                <w:color w:val="auto"/>
              </w:rPr>
            </w:pPr>
            <w:r w:rsidRPr="002A4898">
              <w:rPr>
                <w:color w:val="auto"/>
              </w:rPr>
              <w:t>pro Ereignis bzw. Einmalgarantie</w:t>
            </w:r>
          </w:p>
          <w:p w14:paraId="2FE6F78C" w14:textId="23CAD11E" w:rsidR="00970481" w:rsidRPr="002A4898" w:rsidRDefault="00970481" w:rsidP="002A4898">
            <w:pPr>
              <w:rPr>
                <w:color w:val="auto"/>
              </w:rPr>
            </w:pPr>
            <w:r w:rsidRPr="002A4898">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3F465283" w14:textId="77777777" w:rsidTr="00771C38">
        <w:sdt>
          <w:sdtPr>
            <w:rPr>
              <w:color w:val="auto"/>
            </w:rPr>
            <w:id w:val="-1406133078"/>
            <w14:checkbox>
              <w14:checked w14:val="0"/>
              <w14:checkedState w14:val="2612" w14:font="MS Gothic"/>
              <w14:uncheckedState w14:val="2610" w14:font="MS Gothic"/>
            </w14:checkbox>
          </w:sdtPr>
          <w:sdtEndPr/>
          <w:sdtContent>
            <w:tc>
              <w:tcPr>
                <w:tcW w:w="567" w:type="dxa"/>
              </w:tcPr>
              <w:p w14:paraId="614CC95C" w14:textId="36C5340E"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59D5B167" w14:textId="77777777" w:rsidR="00970481" w:rsidRPr="002A4898" w:rsidRDefault="00970481" w:rsidP="0060665F">
            <w:pPr>
              <w:rPr>
                <w:color w:val="auto"/>
              </w:rPr>
            </w:pPr>
            <w:r w:rsidRPr="002A4898">
              <w:rPr>
                <w:color w:val="auto"/>
              </w:rPr>
              <w:t>Reine Vermögensschäden</w:t>
            </w:r>
          </w:p>
        </w:tc>
        <w:tc>
          <w:tcPr>
            <w:tcW w:w="679" w:type="dxa"/>
          </w:tcPr>
          <w:p w14:paraId="7603943B" w14:textId="77777777" w:rsidR="00970481" w:rsidRPr="002A4898" w:rsidRDefault="00970481" w:rsidP="0060665F">
            <w:pPr>
              <w:rPr>
                <w:color w:val="auto"/>
              </w:rPr>
            </w:pPr>
            <w:r w:rsidRPr="002A4898">
              <w:rPr>
                <w:color w:val="auto"/>
              </w:rPr>
              <w:t>CHF</w:t>
            </w:r>
          </w:p>
        </w:tc>
        <w:tc>
          <w:tcPr>
            <w:tcW w:w="1843" w:type="dxa"/>
          </w:tcPr>
          <w:p w14:paraId="025A9725" w14:textId="466AD3DA"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686515B8" w14:textId="77777777" w:rsidR="00970481" w:rsidRPr="002A4898" w:rsidRDefault="00970481" w:rsidP="0060665F">
            <w:pPr>
              <w:rPr>
                <w:color w:val="auto"/>
              </w:rPr>
            </w:pPr>
            <w:r w:rsidRPr="002A4898">
              <w:rPr>
                <w:color w:val="auto"/>
              </w:rPr>
              <w:t>pro Ereignis bzw. Einmalgarantie</w:t>
            </w:r>
          </w:p>
          <w:p w14:paraId="08FF254B" w14:textId="0B4E3913" w:rsidR="00970481" w:rsidRPr="003E2DD1" w:rsidRDefault="00970481" w:rsidP="002A4898">
            <w:pPr>
              <w:rPr>
                <w:color w:val="auto"/>
              </w:rPr>
            </w:pPr>
            <w:r w:rsidRPr="003E2DD1">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3AF02931" w14:textId="77777777" w:rsidTr="00771C38">
        <w:sdt>
          <w:sdtPr>
            <w:rPr>
              <w:color w:val="auto"/>
            </w:rPr>
            <w:id w:val="-447848905"/>
            <w14:checkbox>
              <w14:checked w14:val="0"/>
              <w14:checkedState w14:val="2612" w14:font="MS Gothic"/>
              <w14:uncheckedState w14:val="2610" w14:font="MS Gothic"/>
            </w14:checkbox>
          </w:sdtPr>
          <w:sdtEndPr/>
          <w:sdtContent>
            <w:tc>
              <w:tcPr>
                <w:tcW w:w="567" w:type="dxa"/>
              </w:tcPr>
              <w:p w14:paraId="07D84223" w14:textId="52F05070"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0E6DE454" w14:textId="77777777" w:rsidR="00970481" w:rsidRPr="002A4898" w:rsidRDefault="00970481" w:rsidP="0060665F">
            <w:pPr>
              <w:rPr>
                <w:color w:val="auto"/>
              </w:rPr>
            </w:pPr>
            <w:r w:rsidRPr="002A4898">
              <w:rPr>
                <w:color w:val="auto"/>
              </w:rPr>
              <w:t>Anlageschäden</w:t>
            </w:r>
          </w:p>
        </w:tc>
        <w:tc>
          <w:tcPr>
            <w:tcW w:w="679" w:type="dxa"/>
          </w:tcPr>
          <w:p w14:paraId="28DD130E" w14:textId="77777777" w:rsidR="00970481" w:rsidRPr="002A4898" w:rsidRDefault="00970481" w:rsidP="0060665F">
            <w:pPr>
              <w:rPr>
                <w:color w:val="auto"/>
              </w:rPr>
            </w:pPr>
            <w:r w:rsidRPr="002A4898">
              <w:rPr>
                <w:color w:val="auto"/>
              </w:rPr>
              <w:t>CHF</w:t>
            </w:r>
          </w:p>
        </w:tc>
        <w:tc>
          <w:tcPr>
            <w:tcW w:w="1843" w:type="dxa"/>
          </w:tcPr>
          <w:p w14:paraId="4430BDD4" w14:textId="684ABDEA" w:rsidR="00970481" w:rsidRPr="002A4898" w:rsidRDefault="00E0062D" w:rsidP="0060665F">
            <w:pPr>
              <w:rPr>
                <w:color w:val="auto"/>
              </w:rPr>
            </w:pPr>
            <w:r>
              <w:rPr>
                <w:color w:val="auto"/>
              </w:rPr>
              <w:t>x</w:t>
            </w:r>
            <w:r w:rsidR="00603BDD" w:rsidRPr="002A4898">
              <w:rPr>
                <w:color w:val="auto"/>
              </w:rPr>
              <w:t xml:space="preserve"> Mio</w:t>
            </w:r>
            <w:r w:rsidR="002A4898" w:rsidRPr="002A4898">
              <w:rPr>
                <w:color w:val="auto"/>
              </w:rPr>
              <w:t>.</w:t>
            </w:r>
          </w:p>
        </w:tc>
        <w:tc>
          <w:tcPr>
            <w:tcW w:w="3258" w:type="dxa"/>
            <w:shd w:val="clear" w:color="auto" w:fill="FFFFFF" w:themeFill="background1"/>
          </w:tcPr>
          <w:p w14:paraId="1CEF3B45" w14:textId="77777777" w:rsidR="00970481" w:rsidRPr="003E2DD1" w:rsidRDefault="00970481" w:rsidP="0060665F">
            <w:pPr>
              <w:rPr>
                <w:color w:val="auto"/>
              </w:rPr>
            </w:pPr>
            <w:r w:rsidRPr="002A4898">
              <w:rPr>
                <w:color w:val="auto"/>
              </w:rPr>
              <w:t>pro Ereig</w:t>
            </w:r>
            <w:r w:rsidRPr="003E2DD1">
              <w:rPr>
                <w:color w:val="auto"/>
              </w:rPr>
              <w:t>nis bzw. Einmalgarantie</w:t>
            </w:r>
          </w:p>
          <w:p w14:paraId="20C183F6" w14:textId="1664A30F" w:rsidR="00970481" w:rsidRPr="003E2DD1" w:rsidRDefault="00970481" w:rsidP="002A4898">
            <w:pPr>
              <w:rPr>
                <w:color w:val="auto"/>
              </w:rPr>
            </w:pPr>
            <w:r w:rsidRPr="003E2DD1">
              <w:rPr>
                <w:color w:val="auto"/>
              </w:rPr>
              <w:lastRenderedPageBreak/>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r w:rsidRPr="002A4898">
              <w:rPr>
                <w:color w:val="auto"/>
              </w:rPr>
              <w:t>.)</w:t>
            </w:r>
          </w:p>
        </w:tc>
      </w:tr>
      <w:tr w:rsidR="002A4898" w:rsidRPr="002A4898" w14:paraId="170942BE" w14:textId="77777777" w:rsidTr="00771C38">
        <w:sdt>
          <w:sdtPr>
            <w:rPr>
              <w:color w:val="auto"/>
            </w:rPr>
            <w:id w:val="-1172722522"/>
            <w14:checkbox>
              <w14:checked w14:val="0"/>
              <w14:checkedState w14:val="2612" w14:font="MS Gothic"/>
              <w14:uncheckedState w14:val="2610" w14:font="MS Gothic"/>
            </w14:checkbox>
          </w:sdtPr>
          <w:sdtEndPr/>
          <w:sdtContent>
            <w:tc>
              <w:tcPr>
                <w:tcW w:w="567" w:type="dxa"/>
              </w:tcPr>
              <w:p w14:paraId="2A6918D0" w14:textId="2DD04341" w:rsidR="00970481" w:rsidRPr="002A4898" w:rsidRDefault="00E0062D" w:rsidP="0060665F">
                <w:pPr>
                  <w:rPr>
                    <w:color w:val="auto"/>
                  </w:rPr>
                </w:pPr>
                <w:r>
                  <w:rPr>
                    <w:rFonts w:ascii="MS Gothic" w:eastAsia="MS Gothic" w:hAnsi="MS Gothic" w:hint="eastAsia"/>
                    <w:color w:val="auto"/>
                  </w:rPr>
                  <w:t>☐</w:t>
                </w:r>
              </w:p>
            </w:tc>
          </w:sdtContent>
        </w:sdt>
        <w:tc>
          <w:tcPr>
            <w:tcW w:w="3290" w:type="dxa"/>
          </w:tcPr>
          <w:p w14:paraId="1CE9BF81" w14:textId="77777777" w:rsidR="00970481" w:rsidRPr="002A4898" w:rsidRDefault="00970481" w:rsidP="0060665F">
            <w:pPr>
              <w:rPr>
                <w:color w:val="auto"/>
              </w:rPr>
            </w:pPr>
            <w:r w:rsidRPr="002A4898">
              <w:rPr>
                <w:color w:val="auto"/>
              </w:rPr>
              <w:t>Rechtsschutz im Strafverfahren</w:t>
            </w:r>
          </w:p>
        </w:tc>
        <w:tc>
          <w:tcPr>
            <w:tcW w:w="679" w:type="dxa"/>
          </w:tcPr>
          <w:p w14:paraId="4E646678" w14:textId="77777777" w:rsidR="00970481" w:rsidRPr="002A4898" w:rsidRDefault="00970481" w:rsidP="0060665F">
            <w:pPr>
              <w:rPr>
                <w:color w:val="auto"/>
              </w:rPr>
            </w:pPr>
            <w:r w:rsidRPr="002A4898">
              <w:rPr>
                <w:color w:val="auto"/>
              </w:rPr>
              <w:t>CHF</w:t>
            </w:r>
          </w:p>
        </w:tc>
        <w:tc>
          <w:tcPr>
            <w:tcW w:w="1843" w:type="dxa"/>
          </w:tcPr>
          <w:p w14:paraId="7CBBE2AE" w14:textId="29B0CF0F" w:rsidR="00970481" w:rsidRPr="002A4898" w:rsidRDefault="00E0062D" w:rsidP="0060665F">
            <w:pPr>
              <w:rPr>
                <w:color w:val="auto"/>
              </w:rPr>
            </w:pPr>
            <w:r>
              <w:rPr>
                <w:color w:val="auto"/>
              </w:rPr>
              <w:t>x</w:t>
            </w:r>
            <w:r w:rsidR="00603BDD" w:rsidRPr="002A4898">
              <w:rPr>
                <w:color w:val="auto"/>
              </w:rPr>
              <w:t xml:space="preserve"> </w:t>
            </w:r>
            <w:proofErr w:type="spellStart"/>
            <w:r w:rsidR="00603BDD" w:rsidRPr="002A4898">
              <w:rPr>
                <w:color w:val="auto"/>
              </w:rPr>
              <w:t>Mio</w:t>
            </w:r>
            <w:proofErr w:type="spellEnd"/>
          </w:p>
        </w:tc>
        <w:tc>
          <w:tcPr>
            <w:tcW w:w="3258" w:type="dxa"/>
            <w:shd w:val="clear" w:color="auto" w:fill="FFFFFF" w:themeFill="background1"/>
          </w:tcPr>
          <w:p w14:paraId="4EF42C4A" w14:textId="77777777" w:rsidR="00970481" w:rsidRPr="002A4898" w:rsidRDefault="00970481" w:rsidP="0060665F">
            <w:pPr>
              <w:rPr>
                <w:color w:val="auto"/>
              </w:rPr>
            </w:pPr>
            <w:r w:rsidRPr="002A4898">
              <w:rPr>
                <w:color w:val="auto"/>
              </w:rPr>
              <w:t>pro Ereignis bzw. Einmalgarantie</w:t>
            </w:r>
          </w:p>
          <w:p w14:paraId="0853EF20" w14:textId="7F043FFF" w:rsidR="00970481" w:rsidRPr="002A4898" w:rsidRDefault="00970481" w:rsidP="002A4898">
            <w:pPr>
              <w:rPr>
                <w:color w:val="auto"/>
              </w:rPr>
            </w:pPr>
            <w:r w:rsidRPr="003E2DD1">
              <w:rPr>
                <w:color w:val="auto"/>
              </w:rPr>
              <w:t xml:space="preserve">(mindestens </w:t>
            </w:r>
            <w:r w:rsidRPr="00EB24A0">
              <w:rPr>
                <w:color w:val="auto"/>
              </w:rPr>
              <w:t xml:space="preserve">CHF </w:t>
            </w:r>
            <w:r w:rsidR="00E0062D">
              <w:rPr>
                <w:color w:val="auto"/>
              </w:rPr>
              <w:t>x</w:t>
            </w:r>
            <w:r w:rsidR="00E0062D" w:rsidRPr="00EB24A0">
              <w:rPr>
                <w:color w:val="auto"/>
              </w:rPr>
              <w:t xml:space="preserve"> </w:t>
            </w:r>
            <w:r w:rsidRPr="00EB24A0">
              <w:rPr>
                <w:color w:val="auto"/>
              </w:rPr>
              <w:t>Mio.)</w:t>
            </w:r>
          </w:p>
        </w:tc>
      </w:tr>
      <w:tr w:rsidR="006608D5" w:rsidRPr="002A4898" w14:paraId="397C764E" w14:textId="77777777" w:rsidTr="00771C38">
        <w:sdt>
          <w:sdtPr>
            <w:id w:val="-1968578515"/>
            <w14:checkbox>
              <w14:checked w14:val="0"/>
              <w14:checkedState w14:val="2612" w14:font="MS Gothic"/>
              <w14:uncheckedState w14:val="2610" w14:font="MS Gothic"/>
            </w14:checkbox>
          </w:sdtPr>
          <w:sdtEndPr/>
          <w:sdtContent>
            <w:tc>
              <w:tcPr>
                <w:tcW w:w="567" w:type="dxa"/>
              </w:tcPr>
              <w:p w14:paraId="59523BA1" w14:textId="611819C3" w:rsidR="006608D5" w:rsidRDefault="00E0062D" w:rsidP="0060665F">
                <w:pPr>
                  <w:rPr>
                    <w:color w:val="auto"/>
                  </w:rPr>
                </w:pPr>
                <w:r>
                  <w:rPr>
                    <w:rFonts w:ascii="MS Gothic" w:eastAsia="MS Gothic" w:hAnsi="MS Gothic" w:hint="eastAsia"/>
                  </w:rPr>
                  <w:t>☐</w:t>
                </w:r>
              </w:p>
            </w:tc>
          </w:sdtContent>
        </w:sdt>
        <w:tc>
          <w:tcPr>
            <w:tcW w:w="3290" w:type="dxa"/>
          </w:tcPr>
          <w:p w14:paraId="42C669B4" w14:textId="77777777" w:rsidR="006608D5" w:rsidRPr="002A4898" w:rsidRDefault="006608D5" w:rsidP="0060665F">
            <w:pPr>
              <w:rPr>
                <w:color w:val="auto"/>
              </w:rPr>
            </w:pPr>
            <w:r w:rsidRPr="006608D5">
              <w:rPr>
                <w:color w:val="auto"/>
              </w:rPr>
              <w:t>sonstige Schäden</w:t>
            </w:r>
          </w:p>
        </w:tc>
        <w:tc>
          <w:tcPr>
            <w:tcW w:w="679" w:type="dxa"/>
          </w:tcPr>
          <w:p w14:paraId="50D1EC8A" w14:textId="77777777" w:rsidR="006608D5" w:rsidRPr="002A4898" w:rsidRDefault="006608D5" w:rsidP="0060665F">
            <w:pPr>
              <w:rPr>
                <w:color w:val="auto"/>
              </w:rPr>
            </w:pPr>
            <w:r w:rsidRPr="006608D5">
              <w:rPr>
                <w:color w:val="auto"/>
              </w:rPr>
              <w:t>CHF</w:t>
            </w:r>
          </w:p>
        </w:tc>
        <w:tc>
          <w:tcPr>
            <w:tcW w:w="1843" w:type="dxa"/>
          </w:tcPr>
          <w:p w14:paraId="206C5548" w14:textId="7E031E25" w:rsidR="006608D5" w:rsidRPr="002A4898" w:rsidRDefault="008738B2" w:rsidP="0060665F">
            <w:pPr>
              <w:rPr>
                <w:color w:val="auto"/>
              </w:rPr>
            </w:pPr>
            <w:r>
              <w:rPr>
                <w:color w:val="auto"/>
              </w:rPr>
              <w:t xml:space="preserve">x </w:t>
            </w:r>
            <w:proofErr w:type="spellStart"/>
            <w:r>
              <w:rPr>
                <w:color w:val="auto"/>
              </w:rPr>
              <w:t>Mio</w:t>
            </w:r>
            <w:proofErr w:type="spellEnd"/>
          </w:p>
        </w:tc>
        <w:tc>
          <w:tcPr>
            <w:tcW w:w="3258" w:type="dxa"/>
            <w:shd w:val="clear" w:color="auto" w:fill="FFFFFF" w:themeFill="background1"/>
          </w:tcPr>
          <w:p w14:paraId="77107B40" w14:textId="77777777" w:rsidR="006608D5" w:rsidRPr="006608D5" w:rsidRDefault="006608D5" w:rsidP="00DB656F">
            <w:pPr>
              <w:rPr>
                <w:color w:val="auto"/>
              </w:rPr>
            </w:pPr>
            <w:r w:rsidRPr="006608D5">
              <w:rPr>
                <w:color w:val="auto"/>
              </w:rPr>
              <w:t>pro Ereignis bzw. Einmalgarantie</w:t>
            </w:r>
          </w:p>
          <w:p w14:paraId="4E554D1F" w14:textId="77777777" w:rsidR="006608D5" w:rsidRPr="002A4898" w:rsidRDefault="006608D5" w:rsidP="0060665F">
            <w:pPr>
              <w:rPr>
                <w:color w:val="auto"/>
              </w:rPr>
            </w:pPr>
            <w:r w:rsidRPr="006608D5">
              <w:rPr>
                <w:color w:val="auto"/>
              </w:rPr>
              <w:t>(mindestens CHF x Mio.)</w:t>
            </w:r>
          </w:p>
        </w:tc>
      </w:tr>
    </w:tbl>
    <w:p w14:paraId="5E7D0BE1" w14:textId="77777777" w:rsidR="00E0062D" w:rsidRDefault="00E0062D" w:rsidP="0097048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5812"/>
        <w:gridCol w:w="3258"/>
      </w:tblGrid>
      <w:tr w:rsidR="002C4633" w14:paraId="2E5EAEC1" w14:textId="77777777" w:rsidTr="0060665F">
        <w:sdt>
          <w:sdtPr>
            <w:id w:val="1823084180"/>
            <w14:checkbox>
              <w14:checked w14:val="0"/>
              <w14:checkedState w14:val="2612" w14:font="MS Gothic"/>
              <w14:uncheckedState w14:val="2610" w14:font="MS Gothic"/>
            </w14:checkbox>
          </w:sdtPr>
          <w:sdtEndPr/>
          <w:sdtContent>
            <w:tc>
              <w:tcPr>
                <w:tcW w:w="567" w:type="dxa"/>
              </w:tcPr>
              <w:p w14:paraId="047380F1" w14:textId="494B3887" w:rsidR="002C4633" w:rsidRDefault="008738B2" w:rsidP="0060665F">
                <w:r>
                  <w:rPr>
                    <w:rFonts w:ascii="MS Gothic" w:eastAsia="MS Gothic" w:hAnsi="MS Gothic" w:hint="eastAsia"/>
                  </w:rPr>
                  <w:t>☐</w:t>
                </w:r>
              </w:p>
            </w:tc>
          </w:sdtContent>
        </w:sdt>
        <w:tc>
          <w:tcPr>
            <w:tcW w:w="5812" w:type="dxa"/>
          </w:tcPr>
          <w:p w14:paraId="5E266136" w14:textId="674E6680" w:rsidR="002C4633" w:rsidRDefault="002C4633" w:rsidP="0060665F">
            <w:r>
              <w:t>Versicherungsgesellschaft:</w:t>
            </w:r>
            <w:r w:rsidR="00603BDD">
              <w:t xml:space="preserve"> </w:t>
            </w:r>
            <w:r w:rsidR="008738B2">
              <w:t>Name</w:t>
            </w:r>
          </w:p>
        </w:tc>
        <w:tc>
          <w:tcPr>
            <w:tcW w:w="3258" w:type="dxa"/>
          </w:tcPr>
          <w:p w14:paraId="016C2F49" w14:textId="45BF1A16" w:rsidR="002C4633" w:rsidRDefault="002C4633" w:rsidP="0060665F">
            <w:r>
              <w:t>Policen-Nr.:</w:t>
            </w:r>
            <w:r w:rsidR="00603BDD">
              <w:t xml:space="preserve"> </w:t>
            </w:r>
          </w:p>
        </w:tc>
      </w:tr>
      <w:tr w:rsidR="002C4633" w14:paraId="24C44D03" w14:textId="77777777" w:rsidTr="0060665F">
        <w:tc>
          <w:tcPr>
            <w:tcW w:w="567" w:type="dxa"/>
          </w:tcPr>
          <w:p w14:paraId="0162F48A" w14:textId="77777777" w:rsidR="002C4633" w:rsidRDefault="002C4633" w:rsidP="0060665F"/>
        </w:tc>
        <w:tc>
          <w:tcPr>
            <w:tcW w:w="5812" w:type="dxa"/>
          </w:tcPr>
          <w:p w14:paraId="4C4C099E" w14:textId="77777777" w:rsidR="002C4633" w:rsidRDefault="002C4633" w:rsidP="002A4898">
            <w:r>
              <w:t>Selbstbehalt pro Schadenereignis:</w:t>
            </w:r>
            <w:r w:rsidR="00603BDD">
              <w:t xml:space="preserve"> </w:t>
            </w:r>
          </w:p>
        </w:tc>
        <w:tc>
          <w:tcPr>
            <w:tcW w:w="3258" w:type="dxa"/>
          </w:tcPr>
          <w:p w14:paraId="1C19CC6E" w14:textId="4F5892CF" w:rsidR="002C4633" w:rsidRDefault="002C4633" w:rsidP="002A4898">
            <w:r>
              <w:t xml:space="preserve"> </w:t>
            </w:r>
            <w:r w:rsidR="002A4898">
              <w:t xml:space="preserve">CHF </w:t>
            </w:r>
          </w:p>
        </w:tc>
      </w:tr>
    </w:tbl>
    <w:p w14:paraId="19CB36A5" w14:textId="77777777" w:rsidR="001F5329" w:rsidRDefault="001F5329" w:rsidP="00970481"/>
    <w:p w14:paraId="23FC2784" w14:textId="77777777" w:rsidR="001F37DC" w:rsidRDefault="001F37DC" w:rsidP="00970481">
      <w:r>
        <w:t>Der GP ist verpflichtet, seinerseits sicherzustellen, dass seine Subplaner über eine genügende Versicherungsdeckung verfügen.</w:t>
      </w:r>
    </w:p>
    <w:p w14:paraId="1B84C90C" w14:textId="77777777" w:rsidR="001F37DC" w:rsidRDefault="001F37DC" w:rsidP="00970481"/>
    <w:p w14:paraId="50219FE2" w14:textId="77777777" w:rsidR="00A52719" w:rsidRPr="00970481" w:rsidRDefault="003C25E1" w:rsidP="00970481">
      <w:r>
        <w:t>Das LUKS verfügt während der gesamten Bauzeit über eine Sachversicherung, eine Bauwesenversicherung und über eine Bauherrenhaftpflichtversicherung.</w:t>
      </w:r>
      <w:r w:rsidR="001F37DC">
        <w:t xml:space="preserve"> </w:t>
      </w:r>
    </w:p>
    <w:p w14:paraId="34FF88BA" w14:textId="77777777" w:rsidR="00970481" w:rsidRDefault="003C25E1" w:rsidP="003C25E1">
      <w:pPr>
        <w:pStyle w:val="berschrift1"/>
      </w:pPr>
      <w:bookmarkStart w:id="68" w:name="_Toc45535887"/>
      <w:bookmarkStart w:id="69" w:name="_Toc74660867"/>
      <w:r>
        <w:t>Arbeitsschutzbestimmungen, Arbeitsbedingungen und Gleichbehandlung</w:t>
      </w:r>
      <w:bookmarkEnd w:id="68"/>
      <w:bookmarkEnd w:id="69"/>
    </w:p>
    <w:p w14:paraId="4A2D296D" w14:textId="77777777" w:rsidR="003C25E1" w:rsidRDefault="003C25E1" w:rsidP="003C25E1">
      <w:r>
        <w:t>Der Beauftragte verpflichtet sich, für Leistungen in der Schweiz die am Ort der Leistung geltenden Arbeitsschutzbestimmungen und Arbeitsbedingungen für Arbeitnehmerinnen und Arbeitnehmer einzuhalten.</w:t>
      </w:r>
    </w:p>
    <w:p w14:paraId="419B1CFB" w14:textId="542C6C89" w:rsidR="003C25E1" w:rsidRDefault="003C25E1" w:rsidP="003C25E1">
      <w:r>
        <w:t xml:space="preserve">Er erklärt, gesetzliche Sozialabgaben und Versicherungsbeiträge sowie die übrigen Beiträge </w:t>
      </w:r>
      <w:r w:rsidR="00A95FCB">
        <w:t xml:space="preserve">   </w:t>
      </w:r>
      <w:r>
        <w:t xml:space="preserve">gemäss </w:t>
      </w:r>
      <w:r w:rsidR="00A95FCB">
        <w:t xml:space="preserve">den </w:t>
      </w:r>
      <w:r>
        <w:t>allgemein</w:t>
      </w:r>
      <w:r w:rsidR="00A95FCB">
        <w:t xml:space="preserve"> </w:t>
      </w:r>
      <w:r>
        <w:t>verbindliche</w:t>
      </w:r>
      <w:r w:rsidR="00A95FCB">
        <w:t>n</w:t>
      </w:r>
      <w:r>
        <w:t xml:space="preserve"> erklärten Gesamtarbeitsverträgen geleistet zu haben und </w:t>
      </w:r>
      <w:r w:rsidR="00A95FCB">
        <w:t xml:space="preserve">   </w:t>
      </w:r>
      <w:r>
        <w:t>für die Dauer des Vertrages weiter zu leisten.</w:t>
      </w:r>
    </w:p>
    <w:p w14:paraId="76B38F9D" w14:textId="77777777" w:rsidR="003C25E1" w:rsidRDefault="003C25E1" w:rsidP="003C25E1">
      <w:r>
        <w:t>Des Weiteren verpflichtet sich der Beauftragte, für Leistungen in der Schweiz die Gleichbehandlung von Frau und Mann in Bezug auf die Lohngleichheit einzuhalten.</w:t>
      </w:r>
    </w:p>
    <w:p w14:paraId="61997058" w14:textId="77777777" w:rsidR="003C25E1" w:rsidRDefault="003C25E1" w:rsidP="003C25E1">
      <w:r>
        <w:t>Zieht der Beauftragte zur Vertragserfüllung Dritte bei, hat er diese schriftlich zu verpflichten, die vorgenannten Grundsätze ebenfalls einzuhalten.</w:t>
      </w:r>
    </w:p>
    <w:p w14:paraId="5677D8FA" w14:textId="5026B93B" w:rsidR="003C25E1" w:rsidRDefault="003C25E1" w:rsidP="003C25E1">
      <w:r>
        <w:t xml:space="preserve">Bei Verletzung der Pflichten gemäss dieser Vertragsziffer schuldet der Beauftragte dem Auftraggeber pro Verstoss eine Konventionalstrafe in der Höhe von 10 % der Vergütung gemäss Ziffer </w:t>
      </w:r>
      <w:r w:rsidR="004F027F">
        <w:t xml:space="preserve"> </w:t>
      </w:r>
      <w:r>
        <w:fldChar w:fldCharType="begin"/>
      </w:r>
      <w:r>
        <w:instrText xml:space="preserve"> REF _Ref45525992 \r \h </w:instrText>
      </w:r>
      <w:r>
        <w:fldChar w:fldCharType="separate"/>
      </w:r>
      <w:r w:rsidR="00C82372">
        <w:t>3.1</w:t>
      </w:r>
      <w:r>
        <w:fldChar w:fldCharType="end"/>
      </w:r>
      <w:r w:rsidR="003D324D">
        <w:t xml:space="preserve"> exkl. MWST, mindestens aber CHF 5'000, höchstens jedoch CHF 50'000.</w:t>
      </w:r>
    </w:p>
    <w:p w14:paraId="4ECBD612" w14:textId="77777777" w:rsidR="003D324D" w:rsidRDefault="003D324D" w:rsidP="003D324D">
      <w:pPr>
        <w:pStyle w:val="berschrift1"/>
      </w:pPr>
      <w:bookmarkStart w:id="70" w:name="_Toc45535888"/>
      <w:bookmarkStart w:id="71" w:name="_Toc74660868"/>
      <w:r>
        <w:t>Integritätsklausel</w:t>
      </w:r>
      <w:bookmarkEnd w:id="70"/>
      <w:bookmarkEnd w:id="71"/>
    </w:p>
    <w:p w14:paraId="7CE055EA" w14:textId="6C2EA72F" w:rsidR="003D324D" w:rsidRDefault="003D324D" w:rsidP="003D324D">
      <w:r>
        <w:t xml:space="preserve">Die Vertragsparteien verpflichten sich, alle erforderlichen Massnahmen zur Vermeidung von </w:t>
      </w:r>
      <w:r w:rsidR="004F027F">
        <w:t xml:space="preserve">    </w:t>
      </w:r>
      <w:r>
        <w:t>Korruption zu ergreifen, so dass insbesondere keine Zuwendungen oder andere Vorteile angeboten oder angenommen werden.</w:t>
      </w:r>
      <w:r w:rsidR="001F37DC">
        <w:t xml:space="preserve"> </w:t>
      </w:r>
    </w:p>
    <w:p w14:paraId="454CE8FE" w14:textId="77777777" w:rsidR="003D324D" w:rsidRDefault="003D324D" w:rsidP="003D324D">
      <w:r>
        <w:t>Bei Missachtung der Integritätsklausel hat der Beauftragte dem Auftraggeber eine Konventionalstraf</w:t>
      </w:r>
      <w:r w:rsidR="005F0976">
        <w:t>e zu bezahlen. Diese beträgt 10</w:t>
      </w:r>
      <w:r w:rsidR="000A37B1">
        <w:t>% der</w:t>
      </w:r>
      <w:r>
        <w:t xml:space="preserve"> Vertragssumme</w:t>
      </w:r>
      <w:r w:rsidR="000A37B1">
        <w:t>,</w:t>
      </w:r>
      <w:r w:rsidR="00DB4D67">
        <w:t xml:space="preserve"> </w:t>
      </w:r>
      <w:r>
        <w:t>mindestens CHF 3'000</w:t>
      </w:r>
      <w:r w:rsidR="000A37B1">
        <w:t>.-</w:t>
      </w:r>
      <w:r>
        <w:t xml:space="preserve"> je Verstoss.</w:t>
      </w:r>
    </w:p>
    <w:p w14:paraId="32934332" w14:textId="77777777" w:rsidR="003D324D" w:rsidRDefault="003D324D" w:rsidP="003D324D">
      <w:r>
        <w:t>Der Beauftragte nimmt zur Kenntnis, dass ein Verstoss gegen die Integritätsklausel zu einer Auflösung des Vertrags aus wichtigen Gründen durch den Auftraggeber führen kann.</w:t>
      </w:r>
    </w:p>
    <w:p w14:paraId="5685B6B8" w14:textId="77777777" w:rsidR="00F24E14" w:rsidRDefault="00F24E14">
      <w:pPr>
        <w:spacing w:line="270" w:lineRule="atLeast"/>
        <w:rPr>
          <w:rFonts w:asciiTheme="majorHAnsi" w:eastAsiaTheme="majorEastAsia" w:hAnsiTheme="majorHAnsi" w:cstheme="majorBidi"/>
          <w:b/>
          <w:bCs/>
          <w:color w:val="auto"/>
          <w:sz w:val="28"/>
          <w:szCs w:val="28"/>
        </w:rPr>
      </w:pPr>
      <w:bookmarkStart w:id="72" w:name="_Toc45535889"/>
      <w:r>
        <w:br w:type="page"/>
      </w:r>
    </w:p>
    <w:p w14:paraId="62BF9DB6" w14:textId="77777777" w:rsidR="003D324D" w:rsidRDefault="0060665F" w:rsidP="0060665F">
      <w:pPr>
        <w:pStyle w:val="berschrift1"/>
      </w:pPr>
      <w:bookmarkStart w:id="73" w:name="_Toc74660869"/>
      <w:r>
        <w:lastRenderedPageBreak/>
        <w:t>Besondere Vereinbarungen</w:t>
      </w:r>
      <w:bookmarkEnd w:id="72"/>
      <w:bookmarkEnd w:id="73"/>
    </w:p>
    <w:p w14:paraId="6C124C65" w14:textId="77777777" w:rsidR="0060665F" w:rsidRDefault="0060665F" w:rsidP="0060665F">
      <w:pPr>
        <w:pStyle w:val="berschrift2"/>
      </w:pPr>
      <w:bookmarkStart w:id="74" w:name="_Toc45535890"/>
      <w:bookmarkStart w:id="75" w:name="_Toc74660870"/>
      <w:r>
        <w:t>Abweichung und Ergänzung zu den Allgemeinen Vertragsbedingungen</w:t>
      </w:r>
      <w:bookmarkEnd w:id="74"/>
      <w:bookmarkEnd w:id="75"/>
    </w:p>
    <w:p w14:paraId="1509B382" w14:textId="77777777" w:rsidR="0060665F" w:rsidRDefault="0060665F" w:rsidP="0060665F">
      <w:r>
        <w:t xml:space="preserve">In Abweichung und Ergänzung zu den Allgemeinen Vertragsbedingungen für </w:t>
      </w:r>
      <w:proofErr w:type="spellStart"/>
      <w:r>
        <w:t>Planerleistungen</w:t>
      </w:r>
      <w:proofErr w:type="spellEnd"/>
      <w:r>
        <w:t xml:space="preserve"> KBOB, Ausgabe 2020, wird folgendes festgelegt:</w:t>
      </w:r>
    </w:p>
    <w:p w14:paraId="30383C99" w14:textId="77777777" w:rsidR="001F37DC" w:rsidRDefault="001F37DC" w:rsidP="0060665F"/>
    <w:p w14:paraId="78798029" w14:textId="77777777" w:rsidR="001F37DC" w:rsidRDefault="001F37DC" w:rsidP="0060665F">
      <w:r>
        <w:t xml:space="preserve">Sämtliche Bestimmungen der AVB sind sinngemäss auf das hier vereinbarte </w:t>
      </w:r>
      <w:proofErr w:type="spellStart"/>
      <w:r>
        <w:t>Generalplanerverhältnis</w:t>
      </w:r>
      <w:proofErr w:type="spellEnd"/>
      <w:r>
        <w:t xml:space="preserve"> anwendbar. Es besteht insbesondere keine Planergemeinschaft; die Fachplaner erbringen ihre Leistungen als Subplaner des Generalplaners. Der Beizug Dritter (Ziff. 4.1) erfolgt gemäss den </w:t>
      </w:r>
      <w:r w:rsidR="00EB24A0">
        <w:t>Bestimmungen</w:t>
      </w:r>
      <w:r>
        <w:t xml:space="preserve"> in diesem Vertrag.</w:t>
      </w:r>
    </w:p>
    <w:p w14:paraId="6836A924" w14:textId="77777777" w:rsidR="001F37DC" w:rsidRDefault="001F37DC" w:rsidP="0060665F"/>
    <w:p w14:paraId="1403BAD9" w14:textId="20A27D3A" w:rsidR="001F37DC" w:rsidRDefault="001F37DC" w:rsidP="0060665F">
      <w:r>
        <w:t xml:space="preserve">Die </w:t>
      </w:r>
      <w:r w:rsidRPr="005B05FF">
        <w:rPr>
          <w:b/>
        </w:rPr>
        <w:t xml:space="preserve">Abmahnung des GP gem. Ziff. 8 </w:t>
      </w:r>
      <w:r w:rsidR="00CC109B">
        <w:rPr>
          <w:b/>
        </w:rPr>
        <w:t>AVB</w:t>
      </w:r>
      <w:r w:rsidR="00CC109B">
        <w:t xml:space="preserve"> </w:t>
      </w:r>
      <w:r>
        <w:t>muss die möglichen Folgen der Weisung für den Auftraggeber beinhalten.</w:t>
      </w:r>
    </w:p>
    <w:p w14:paraId="6E23D877" w14:textId="77777777" w:rsidR="001F37DC" w:rsidRDefault="001F37DC" w:rsidP="0060665F"/>
    <w:p w14:paraId="703451ED" w14:textId="685C9E74" w:rsidR="001F37DC" w:rsidRDefault="001F37DC" w:rsidP="0060665F">
      <w:pPr>
        <w:rPr>
          <w:rFonts w:cstheme="minorHAnsi"/>
        </w:rPr>
      </w:pPr>
      <w:r>
        <w:t xml:space="preserve">Die </w:t>
      </w:r>
      <w:r w:rsidRPr="005B05FF">
        <w:rPr>
          <w:b/>
        </w:rPr>
        <w:t>Haftung (Ziff. 13</w:t>
      </w:r>
      <w:r w:rsidR="00CC109B">
        <w:rPr>
          <w:b/>
        </w:rPr>
        <w:t xml:space="preserve"> AVB</w:t>
      </w:r>
      <w:r w:rsidRPr="005B05FF">
        <w:rPr>
          <w:b/>
        </w:rPr>
        <w:t>)</w:t>
      </w:r>
      <w:r>
        <w:t xml:space="preserve"> besteht auch für die Verletzung der Informationspflicht; die Informationspflicht gehört zur Sorgfalts- und Treuepflicht des GP.</w:t>
      </w:r>
      <w:r w:rsidR="00114A21">
        <w:t xml:space="preserve"> </w:t>
      </w:r>
      <w:r w:rsidR="00114A21" w:rsidRPr="00FC5A24">
        <w:t>Für die vom GP beigezogenen Fachplaner, Spezialisten, etc. haftet der Auftragnehmer gemäss Art. 101 OR.</w:t>
      </w:r>
    </w:p>
    <w:p w14:paraId="2237E550" w14:textId="77777777" w:rsidR="00114A21" w:rsidRDefault="00114A21" w:rsidP="0060665F">
      <w:pPr>
        <w:rPr>
          <w:rFonts w:cstheme="minorHAnsi"/>
        </w:rPr>
      </w:pPr>
    </w:p>
    <w:p w14:paraId="5564FD69" w14:textId="77777777" w:rsidR="00114A21" w:rsidRDefault="00114A21" w:rsidP="0060665F">
      <w:pPr>
        <w:rPr>
          <w:rFonts w:cstheme="minorHAnsi"/>
        </w:rPr>
      </w:pPr>
      <w:r w:rsidRPr="005B05FF">
        <w:rPr>
          <w:rFonts w:cstheme="minorHAnsi"/>
          <w:b/>
        </w:rPr>
        <w:t>Die Rügefrist und Verjährung (Ziff. 15 AVB)</w:t>
      </w:r>
      <w:r>
        <w:rPr>
          <w:rFonts w:cstheme="minorHAnsi"/>
        </w:rPr>
        <w:t xml:space="preserve"> wird wie folgt geregelt:</w:t>
      </w:r>
    </w:p>
    <w:p w14:paraId="1E5A8CB3" w14:textId="140500B8" w:rsidR="00114A21" w:rsidRPr="00114A21" w:rsidRDefault="00114A21" w:rsidP="00FC5A24">
      <w:r w:rsidRPr="00FC5A24">
        <w:t>Ansprüche des Auftraggebers gegen den Auftragnehmer im Rahmen seines Leistung</w:t>
      </w:r>
      <w:r w:rsidR="004F027F" w:rsidRPr="00FC5A24">
        <w:t>s</w:t>
      </w:r>
      <w:r w:rsidRPr="00FC5A24">
        <w:t xml:space="preserve">umfanges verjähren vorbehältlich zwingender gesetzlicher Bestimmungen innert </w:t>
      </w:r>
      <w:r w:rsidR="003E2DD1" w:rsidRPr="00FC5A24">
        <w:t xml:space="preserve">fünf </w:t>
      </w:r>
      <w:r w:rsidRPr="00FC5A24">
        <w:t>Jahren.</w:t>
      </w:r>
    </w:p>
    <w:p w14:paraId="12D4638E" w14:textId="77777777" w:rsidR="00114A21" w:rsidRPr="005B05FF" w:rsidRDefault="00114A21" w:rsidP="00FC5A24"/>
    <w:p w14:paraId="78FBFEB9" w14:textId="77777777" w:rsidR="00114A21" w:rsidRDefault="00114A21" w:rsidP="005B05FF">
      <w:pPr>
        <w:pStyle w:val="Listenabsatz"/>
        <w:widowControl w:val="0"/>
        <w:tabs>
          <w:tab w:val="left" w:pos="0"/>
        </w:tabs>
        <w:autoSpaceDE w:val="0"/>
        <w:autoSpaceDN w:val="0"/>
        <w:spacing w:line="240" w:lineRule="auto"/>
        <w:ind w:left="788" w:hanging="788"/>
        <w:contextualSpacing w:val="0"/>
      </w:pPr>
      <w:r w:rsidRPr="00114A21">
        <w:t>Ansprüche</w:t>
      </w:r>
      <w:r w:rsidRPr="00114A21">
        <w:rPr>
          <w:spacing w:val="1"/>
        </w:rPr>
        <w:t xml:space="preserve"> </w:t>
      </w:r>
      <w:r w:rsidRPr="00114A21">
        <w:t>aus</w:t>
      </w:r>
      <w:r w:rsidRPr="00114A21">
        <w:rPr>
          <w:spacing w:val="-14"/>
        </w:rPr>
        <w:t xml:space="preserve"> </w:t>
      </w:r>
      <w:r w:rsidRPr="00114A21">
        <w:t>Mängeln</w:t>
      </w:r>
      <w:r w:rsidRPr="00114A21">
        <w:rPr>
          <w:spacing w:val="-4"/>
        </w:rPr>
        <w:t xml:space="preserve"> </w:t>
      </w:r>
      <w:r w:rsidRPr="00114A21">
        <w:t>des</w:t>
      </w:r>
      <w:r w:rsidRPr="00114A21">
        <w:rPr>
          <w:spacing w:val="-12"/>
        </w:rPr>
        <w:t xml:space="preserve"> </w:t>
      </w:r>
      <w:r w:rsidRPr="00114A21">
        <w:t>Bauwerkes</w:t>
      </w:r>
      <w:r w:rsidRPr="00114A21">
        <w:rPr>
          <w:spacing w:val="3"/>
        </w:rPr>
        <w:t xml:space="preserve"> </w:t>
      </w:r>
      <w:r w:rsidRPr="00114A21">
        <w:t>verjähren</w:t>
      </w:r>
      <w:r w:rsidRPr="00114A21">
        <w:rPr>
          <w:spacing w:val="-1"/>
        </w:rPr>
        <w:t xml:space="preserve"> </w:t>
      </w:r>
      <w:r w:rsidRPr="00114A21">
        <w:t>innert</w:t>
      </w:r>
      <w:r w:rsidRPr="00114A21">
        <w:rPr>
          <w:spacing w:val="-4"/>
        </w:rPr>
        <w:t xml:space="preserve"> </w:t>
      </w:r>
      <w:r w:rsidRPr="00114A21">
        <w:t>fünf</w:t>
      </w:r>
      <w:r w:rsidRPr="00114A21">
        <w:rPr>
          <w:spacing w:val="-4"/>
        </w:rPr>
        <w:t xml:space="preserve"> </w:t>
      </w:r>
      <w:r w:rsidRPr="00114A21">
        <w:t>Jahren,</w:t>
      </w:r>
      <w:r w:rsidRPr="00114A21">
        <w:rPr>
          <w:spacing w:val="-12"/>
        </w:rPr>
        <w:t xml:space="preserve"> </w:t>
      </w:r>
      <w:r w:rsidRPr="00114A21">
        <w:t>es</w:t>
      </w:r>
      <w:r w:rsidRPr="00114A21">
        <w:rPr>
          <w:spacing w:val="-17"/>
        </w:rPr>
        <w:t xml:space="preserve"> </w:t>
      </w:r>
      <w:r w:rsidRPr="00114A21">
        <w:t>sei</w:t>
      </w:r>
      <w:r w:rsidRPr="00114A21">
        <w:rPr>
          <w:spacing w:val="-7"/>
        </w:rPr>
        <w:t xml:space="preserve"> </w:t>
      </w:r>
      <w:r w:rsidRPr="00114A21">
        <w:t>denn</w:t>
      </w:r>
      <w:r>
        <w:t xml:space="preserve">, </w:t>
      </w:r>
    </w:p>
    <w:p w14:paraId="7667EBA0" w14:textId="77777777" w:rsidR="00114A21" w:rsidRDefault="00114A21" w:rsidP="005B05FF">
      <w:pPr>
        <w:pStyle w:val="Listenabsatz"/>
        <w:widowControl w:val="0"/>
        <w:tabs>
          <w:tab w:val="left" w:pos="0"/>
        </w:tabs>
        <w:autoSpaceDE w:val="0"/>
        <w:autoSpaceDN w:val="0"/>
        <w:spacing w:line="240" w:lineRule="auto"/>
        <w:ind w:left="788" w:hanging="788"/>
        <w:contextualSpacing w:val="0"/>
      </w:pPr>
    </w:p>
    <w:p w14:paraId="0BC75309" w14:textId="1EF94D71" w:rsidR="00114A21" w:rsidRPr="002A419A" w:rsidRDefault="00114A21" w:rsidP="002A419A">
      <w:pPr>
        <w:pStyle w:val="Listenabsatz"/>
        <w:numPr>
          <w:ilvl w:val="0"/>
          <w:numId w:val="32"/>
        </w:numPr>
        <w:ind w:left="567" w:hanging="567"/>
        <w:rPr>
          <w:color w:val="auto"/>
        </w:rPr>
      </w:pPr>
      <w:r w:rsidRPr="002A419A">
        <w:rPr>
          <w:color w:val="auto"/>
        </w:rPr>
        <w:t>der Auftragnehmer hat einen solchen Mangel absichtlich verschwiegen. In diesem Fall beträgt die Verjährungsfrist zehn Jahre</w:t>
      </w:r>
      <w:r w:rsidR="00B6197E">
        <w:rPr>
          <w:color w:val="auto"/>
        </w:rPr>
        <w:t>.</w:t>
      </w:r>
    </w:p>
    <w:p w14:paraId="65E60BAD" w14:textId="77777777" w:rsidR="004F027F" w:rsidRDefault="00114A21" w:rsidP="002A419A">
      <w:pPr>
        <w:pStyle w:val="Listenabsatz"/>
        <w:numPr>
          <w:ilvl w:val="0"/>
          <w:numId w:val="32"/>
        </w:numPr>
        <w:ind w:left="567" w:hanging="567"/>
        <w:rPr>
          <w:color w:val="auto"/>
        </w:rPr>
      </w:pPr>
      <w:r w:rsidRPr="002A419A">
        <w:rPr>
          <w:color w:val="auto"/>
        </w:rPr>
        <w:t xml:space="preserve">der Mangel betrifft im Rahmen des Leistungsumfanges des Auftragnehmers die Gebäudehülle (Dach, Fassade, Fenster, Aussenwände [ober- und unterirdisch], Abdichtungen im </w:t>
      </w:r>
    </w:p>
    <w:p w14:paraId="78C9481F" w14:textId="60277CA7" w:rsidR="00114A21" w:rsidRPr="002A419A" w:rsidRDefault="00114A21" w:rsidP="00FC5A24">
      <w:pPr>
        <w:pStyle w:val="Listenabsatz"/>
        <w:ind w:left="567"/>
        <w:rPr>
          <w:color w:val="auto"/>
        </w:rPr>
      </w:pPr>
      <w:r w:rsidRPr="002A419A">
        <w:rPr>
          <w:color w:val="auto"/>
        </w:rPr>
        <w:t>Erdreich, Bodenplatten und Fundation etc.). In diesen Fällen beträgt die Verjährungsfrist zehn Jahre.</w:t>
      </w:r>
    </w:p>
    <w:p w14:paraId="5CE0D4E1" w14:textId="77777777" w:rsidR="00114A21" w:rsidRDefault="00114A21" w:rsidP="005B05FF">
      <w:pPr>
        <w:tabs>
          <w:tab w:val="left" w:pos="0"/>
        </w:tabs>
        <w:spacing w:line="288" w:lineRule="auto"/>
        <w:ind w:hanging="788"/>
        <w:jc w:val="both"/>
      </w:pPr>
    </w:p>
    <w:p w14:paraId="3853B340" w14:textId="1706FE3D" w:rsidR="00114A21" w:rsidRPr="005B05FF" w:rsidRDefault="005B05FF" w:rsidP="005B05FF">
      <w:pPr>
        <w:pStyle w:val="Listenabsatz"/>
        <w:widowControl w:val="0"/>
        <w:tabs>
          <w:tab w:val="left" w:pos="0"/>
        </w:tabs>
        <w:autoSpaceDE w:val="0"/>
        <w:autoSpaceDN w:val="0"/>
        <w:spacing w:line="240" w:lineRule="auto"/>
        <w:ind w:left="0" w:hanging="788"/>
        <w:contextualSpacing w:val="0"/>
      </w:pPr>
      <w:r>
        <w:tab/>
      </w:r>
      <w:r w:rsidR="00114A21" w:rsidRPr="005B05FF">
        <w:t xml:space="preserve">Plan- und Berechnungsmängel, die zu einem Mangel des Bauwerkes führen, können während </w:t>
      </w:r>
      <w:r w:rsidR="00A919E7">
        <w:t xml:space="preserve">  </w:t>
      </w:r>
      <w:r w:rsidR="00114A21" w:rsidRPr="005B05FF">
        <w:t>der</w:t>
      </w:r>
      <w:r>
        <w:t xml:space="preserve"> </w:t>
      </w:r>
      <w:r w:rsidR="00114A21" w:rsidRPr="005B05FF">
        <w:t>jeweiligen Verjährungsfrist von fünf Jahren jederzeit gerügt werden. Plan- und Berechnungsmängel, die nicht zu einem Mangel des Bauwerkes führen, können während fünf Jahren jederzeit gerügt werden.</w:t>
      </w:r>
    </w:p>
    <w:p w14:paraId="7E106D39" w14:textId="77777777" w:rsidR="00114A21" w:rsidRPr="005B05FF" w:rsidRDefault="00114A21" w:rsidP="005B05FF">
      <w:pPr>
        <w:pStyle w:val="Textkrper"/>
        <w:tabs>
          <w:tab w:val="left" w:pos="0"/>
        </w:tabs>
        <w:spacing w:before="4"/>
        <w:rPr>
          <w:rFonts w:asciiTheme="minorHAnsi" w:hAnsiTheme="minorHAnsi" w:cstheme="minorHAnsi"/>
          <w:sz w:val="22"/>
          <w:szCs w:val="22"/>
          <w:lang w:val="de-CH"/>
        </w:rPr>
      </w:pPr>
    </w:p>
    <w:p w14:paraId="573B0EC7" w14:textId="2DC698DF" w:rsidR="00114A21" w:rsidRPr="005B05FF" w:rsidRDefault="00114A21" w:rsidP="005B05FF">
      <w:pPr>
        <w:pStyle w:val="berschrift4"/>
        <w:keepNext w:val="0"/>
        <w:keepLines w:val="0"/>
        <w:widowControl w:val="0"/>
        <w:numPr>
          <w:ilvl w:val="0"/>
          <w:numId w:val="0"/>
        </w:numPr>
        <w:tabs>
          <w:tab w:val="left" w:pos="0"/>
        </w:tabs>
        <w:autoSpaceDE w:val="0"/>
        <w:autoSpaceDN w:val="0"/>
        <w:spacing w:line="271" w:lineRule="auto"/>
        <w:ind w:right="731"/>
        <w:jc w:val="both"/>
        <w:rPr>
          <w:rFonts w:asciiTheme="minorHAnsi" w:hAnsiTheme="minorHAnsi" w:cstheme="minorHAnsi"/>
        </w:rPr>
      </w:pPr>
      <w:r w:rsidRPr="005B05FF">
        <w:rPr>
          <w:rFonts w:asciiTheme="minorHAnsi" w:hAnsiTheme="minorHAnsi" w:cstheme="minorHAnsi"/>
        </w:rPr>
        <w:t>Die</w:t>
      </w:r>
      <w:r w:rsidRPr="005B05FF">
        <w:rPr>
          <w:rFonts w:asciiTheme="minorHAnsi" w:hAnsiTheme="minorHAnsi" w:cstheme="minorHAnsi"/>
          <w:spacing w:val="-20"/>
        </w:rPr>
        <w:t xml:space="preserve"> </w:t>
      </w:r>
      <w:r w:rsidRPr="005B05FF">
        <w:rPr>
          <w:rFonts w:asciiTheme="minorHAnsi" w:hAnsiTheme="minorHAnsi" w:cstheme="minorHAnsi"/>
        </w:rPr>
        <w:t>Verjährungs-</w:t>
      </w:r>
      <w:r w:rsidRPr="005B05FF">
        <w:rPr>
          <w:rFonts w:asciiTheme="minorHAnsi" w:hAnsiTheme="minorHAnsi" w:cstheme="minorHAnsi"/>
          <w:spacing w:val="-9"/>
        </w:rPr>
        <w:t xml:space="preserve"> </w:t>
      </w:r>
      <w:r w:rsidRPr="005B05FF">
        <w:rPr>
          <w:rFonts w:asciiTheme="minorHAnsi" w:hAnsiTheme="minorHAnsi" w:cstheme="minorHAnsi"/>
        </w:rPr>
        <w:t>und</w:t>
      </w:r>
      <w:r w:rsidRPr="005B05FF">
        <w:rPr>
          <w:rFonts w:asciiTheme="minorHAnsi" w:hAnsiTheme="minorHAnsi" w:cstheme="minorHAnsi"/>
          <w:spacing w:val="-23"/>
        </w:rPr>
        <w:t xml:space="preserve"> </w:t>
      </w:r>
      <w:r w:rsidRPr="005B05FF">
        <w:rPr>
          <w:rFonts w:asciiTheme="minorHAnsi" w:hAnsiTheme="minorHAnsi" w:cstheme="minorHAnsi"/>
        </w:rPr>
        <w:t>Rügefristen</w:t>
      </w:r>
      <w:r w:rsidRPr="005B05FF">
        <w:rPr>
          <w:rFonts w:asciiTheme="minorHAnsi" w:hAnsiTheme="minorHAnsi" w:cstheme="minorHAnsi"/>
          <w:spacing w:val="-16"/>
        </w:rPr>
        <w:t xml:space="preserve"> </w:t>
      </w:r>
      <w:r w:rsidRPr="005B05FF">
        <w:rPr>
          <w:rFonts w:asciiTheme="minorHAnsi" w:hAnsiTheme="minorHAnsi" w:cstheme="minorHAnsi"/>
        </w:rPr>
        <w:t>für</w:t>
      </w:r>
      <w:r w:rsidRPr="005B05FF">
        <w:rPr>
          <w:rFonts w:asciiTheme="minorHAnsi" w:hAnsiTheme="minorHAnsi" w:cstheme="minorHAnsi"/>
          <w:spacing w:val="-18"/>
        </w:rPr>
        <w:t xml:space="preserve"> </w:t>
      </w:r>
      <w:r w:rsidRPr="005B05FF">
        <w:rPr>
          <w:rFonts w:asciiTheme="minorHAnsi" w:hAnsiTheme="minorHAnsi" w:cstheme="minorHAnsi"/>
        </w:rPr>
        <w:t>sämtliche</w:t>
      </w:r>
      <w:r w:rsidRPr="005B05FF">
        <w:rPr>
          <w:rFonts w:asciiTheme="minorHAnsi" w:hAnsiTheme="minorHAnsi" w:cstheme="minorHAnsi"/>
          <w:spacing w:val="-11"/>
        </w:rPr>
        <w:t xml:space="preserve"> </w:t>
      </w:r>
      <w:r w:rsidRPr="005B05FF">
        <w:rPr>
          <w:rFonts w:asciiTheme="minorHAnsi" w:hAnsiTheme="minorHAnsi" w:cstheme="minorHAnsi"/>
        </w:rPr>
        <w:t>Ansprüche</w:t>
      </w:r>
      <w:r w:rsidRPr="005B05FF">
        <w:rPr>
          <w:rFonts w:asciiTheme="minorHAnsi" w:hAnsiTheme="minorHAnsi" w:cstheme="minorHAnsi"/>
          <w:spacing w:val="-10"/>
        </w:rPr>
        <w:t xml:space="preserve"> </w:t>
      </w:r>
      <w:r w:rsidRPr="005B05FF">
        <w:rPr>
          <w:rFonts w:asciiTheme="minorHAnsi" w:hAnsiTheme="minorHAnsi" w:cstheme="minorHAnsi"/>
        </w:rPr>
        <w:t>des</w:t>
      </w:r>
      <w:r w:rsidRPr="005B05FF">
        <w:rPr>
          <w:rFonts w:asciiTheme="minorHAnsi" w:hAnsiTheme="minorHAnsi" w:cstheme="minorHAnsi"/>
          <w:spacing w:val="-21"/>
        </w:rPr>
        <w:t xml:space="preserve"> </w:t>
      </w:r>
      <w:r w:rsidRPr="005B05FF">
        <w:rPr>
          <w:rFonts w:asciiTheme="minorHAnsi" w:hAnsiTheme="minorHAnsi" w:cstheme="minorHAnsi"/>
        </w:rPr>
        <w:t>Auftraggebers</w:t>
      </w:r>
      <w:r w:rsidRPr="005B05FF">
        <w:rPr>
          <w:rFonts w:asciiTheme="minorHAnsi" w:hAnsiTheme="minorHAnsi" w:cstheme="minorHAnsi"/>
          <w:spacing w:val="-6"/>
        </w:rPr>
        <w:t xml:space="preserve"> </w:t>
      </w:r>
      <w:r w:rsidRPr="005B05FF">
        <w:rPr>
          <w:rFonts w:asciiTheme="minorHAnsi" w:hAnsiTheme="minorHAnsi" w:cstheme="minorHAnsi"/>
        </w:rPr>
        <w:t>gegen</w:t>
      </w:r>
      <w:r w:rsidRPr="005B05FF">
        <w:rPr>
          <w:rFonts w:asciiTheme="minorHAnsi" w:hAnsiTheme="minorHAnsi" w:cstheme="minorHAnsi"/>
          <w:spacing w:val="-18"/>
        </w:rPr>
        <w:t xml:space="preserve"> </w:t>
      </w:r>
      <w:r w:rsidRPr="005B05FF">
        <w:rPr>
          <w:rFonts w:asciiTheme="minorHAnsi" w:hAnsiTheme="minorHAnsi" w:cstheme="minorHAnsi"/>
        </w:rPr>
        <w:t>den</w:t>
      </w:r>
      <w:r w:rsidRPr="005B05FF">
        <w:rPr>
          <w:rFonts w:asciiTheme="minorHAnsi" w:hAnsiTheme="minorHAnsi" w:cstheme="minorHAnsi"/>
          <w:spacing w:val="-19"/>
        </w:rPr>
        <w:t xml:space="preserve"> </w:t>
      </w:r>
      <w:r w:rsidRPr="005B05FF">
        <w:rPr>
          <w:rFonts w:asciiTheme="minorHAnsi" w:hAnsiTheme="minorHAnsi" w:cstheme="minorHAnsi"/>
        </w:rPr>
        <w:t>Auftragnehmer beginnen</w:t>
      </w:r>
      <w:r w:rsidRPr="005B05FF">
        <w:rPr>
          <w:rFonts w:asciiTheme="minorHAnsi" w:hAnsiTheme="minorHAnsi" w:cstheme="minorHAnsi"/>
          <w:spacing w:val="-35"/>
        </w:rPr>
        <w:t xml:space="preserve"> </w:t>
      </w:r>
      <w:r w:rsidRPr="005B05FF">
        <w:rPr>
          <w:rFonts w:asciiTheme="minorHAnsi" w:hAnsiTheme="minorHAnsi" w:cstheme="minorHAnsi"/>
        </w:rPr>
        <w:t>am</w:t>
      </w:r>
      <w:r w:rsidRPr="005B05FF">
        <w:rPr>
          <w:rFonts w:asciiTheme="minorHAnsi" w:hAnsiTheme="minorHAnsi" w:cstheme="minorHAnsi"/>
          <w:spacing w:val="-39"/>
        </w:rPr>
        <w:t xml:space="preserve"> </w:t>
      </w:r>
      <w:r w:rsidRPr="005B05FF">
        <w:rPr>
          <w:rFonts w:asciiTheme="minorHAnsi" w:hAnsiTheme="minorHAnsi" w:cstheme="minorHAnsi"/>
        </w:rPr>
        <w:t>Tag</w:t>
      </w:r>
      <w:r w:rsidRPr="005B05FF">
        <w:rPr>
          <w:rFonts w:asciiTheme="minorHAnsi" w:hAnsiTheme="minorHAnsi" w:cstheme="minorHAnsi"/>
          <w:spacing w:val="-38"/>
        </w:rPr>
        <w:t xml:space="preserve"> </w:t>
      </w:r>
      <w:r w:rsidRPr="005B05FF">
        <w:rPr>
          <w:rFonts w:asciiTheme="minorHAnsi" w:hAnsiTheme="minorHAnsi" w:cstheme="minorHAnsi"/>
        </w:rPr>
        <w:t>nach</w:t>
      </w:r>
      <w:r w:rsidRPr="005B05FF">
        <w:rPr>
          <w:rFonts w:asciiTheme="minorHAnsi" w:hAnsiTheme="minorHAnsi" w:cstheme="minorHAnsi"/>
          <w:spacing w:val="-38"/>
        </w:rPr>
        <w:t xml:space="preserve"> </w:t>
      </w:r>
      <w:r w:rsidRPr="005B05FF">
        <w:rPr>
          <w:rFonts w:asciiTheme="minorHAnsi" w:hAnsiTheme="minorHAnsi" w:cstheme="minorHAnsi"/>
        </w:rPr>
        <w:t>der</w:t>
      </w:r>
      <w:r w:rsidRPr="005B05FF">
        <w:rPr>
          <w:rFonts w:asciiTheme="minorHAnsi" w:hAnsiTheme="minorHAnsi" w:cstheme="minorHAnsi"/>
          <w:spacing w:val="-37"/>
        </w:rPr>
        <w:t xml:space="preserve"> </w:t>
      </w:r>
      <w:r w:rsidRPr="005B05FF">
        <w:rPr>
          <w:rFonts w:asciiTheme="minorHAnsi" w:hAnsiTheme="minorHAnsi" w:cstheme="minorHAnsi"/>
        </w:rPr>
        <w:t>Abnahme</w:t>
      </w:r>
      <w:r w:rsidRPr="005B05FF">
        <w:rPr>
          <w:rFonts w:asciiTheme="minorHAnsi" w:hAnsiTheme="minorHAnsi" w:cstheme="minorHAnsi"/>
          <w:spacing w:val="-33"/>
        </w:rPr>
        <w:t xml:space="preserve"> </w:t>
      </w:r>
      <w:r w:rsidRPr="005B05FF">
        <w:rPr>
          <w:rFonts w:asciiTheme="minorHAnsi" w:hAnsiTheme="minorHAnsi" w:cstheme="minorHAnsi"/>
        </w:rPr>
        <w:t>des</w:t>
      </w:r>
      <w:r w:rsidRPr="005B05FF">
        <w:rPr>
          <w:rFonts w:asciiTheme="minorHAnsi" w:hAnsiTheme="minorHAnsi" w:cstheme="minorHAnsi"/>
          <w:spacing w:val="-39"/>
        </w:rPr>
        <w:t xml:space="preserve"> </w:t>
      </w:r>
      <w:proofErr w:type="spellStart"/>
      <w:r w:rsidRPr="005B05FF">
        <w:rPr>
          <w:rFonts w:asciiTheme="minorHAnsi" w:hAnsiTheme="minorHAnsi" w:cstheme="minorHAnsi"/>
        </w:rPr>
        <w:t>ganzen</w:t>
      </w:r>
      <w:proofErr w:type="spellEnd"/>
      <w:r w:rsidRPr="005B05FF">
        <w:rPr>
          <w:rFonts w:asciiTheme="minorHAnsi" w:hAnsiTheme="minorHAnsi" w:cstheme="minorHAnsi"/>
          <w:spacing w:val="-35"/>
        </w:rPr>
        <w:t xml:space="preserve"> </w:t>
      </w:r>
      <w:r w:rsidRPr="005B05FF">
        <w:rPr>
          <w:rFonts w:asciiTheme="minorHAnsi" w:hAnsiTheme="minorHAnsi" w:cstheme="minorHAnsi"/>
        </w:rPr>
        <w:t>und</w:t>
      </w:r>
      <w:r w:rsidRPr="005B05FF">
        <w:rPr>
          <w:rFonts w:asciiTheme="minorHAnsi" w:hAnsiTheme="minorHAnsi" w:cstheme="minorHAnsi"/>
          <w:spacing w:val="-39"/>
        </w:rPr>
        <w:t xml:space="preserve"> </w:t>
      </w:r>
      <w:r w:rsidRPr="005B05FF">
        <w:rPr>
          <w:rFonts w:asciiTheme="minorHAnsi" w:hAnsiTheme="minorHAnsi" w:cstheme="minorHAnsi"/>
        </w:rPr>
        <w:t>vollendeten</w:t>
      </w:r>
      <w:r w:rsidRPr="005B05FF">
        <w:rPr>
          <w:rFonts w:asciiTheme="minorHAnsi" w:hAnsiTheme="minorHAnsi" w:cstheme="minorHAnsi"/>
          <w:spacing w:val="-34"/>
        </w:rPr>
        <w:t xml:space="preserve"> </w:t>
      </w:r>
      <w:r w:rsidRPr="005B05FF">
        <w:rPr>
          <w:rFonts w:asciiTheme="minorHAnsi" w:hAnsiTheme="minorHAnsi" w:cstheme="minorHAnsi"/>
        </w:rPr>
        <w:t>Bauwerks,</w:t>
      </w:r>
      <w:r w:rsidRPr="005B05FF">
        <w:rPr>
          <w:rFonts w:asciiTheme="minorHAnsi" w:hAnsiTheme="minorHAnsi" w:cstheme="minorHAnsi"/>
          <w:spacing w:val="-34"/>
        </w:rPr>
        <w:t xml:space="preserve"> </w:t>
      </w:r>
      <w:r w:rsidRPr="005B05FF">
        <w:rPr>
          <w:rFonts w:asciiTheme="minorHAnsi" w:hAnsiTheme="minorHAnsi" w:cstheme="minorHAnsi"/>
        </w:rPr>
        <w:t>d.h.</w:t>
      </w:r>
      <w:r w:rsidRPr="005B05FF">
        <w:rPr>
          <w:rFonts w:asciiTheme="minorHAnsi" w:hAnsiTheme="minorHAnsi" w:cstheme="minorHAnsi"/>
          <w:spacing w:val="-40"/>
        </w:rPr>
        <w:t xml:space="preserve"> </w:t>
      </w:r>
      <w:r w:rsidRPr="005B05FF">
        <w:rPr>
          <w:rFonts w:asciiTheme="minorHAnsi" w:hAnsiTheme="minorHAnsi" w:cstheme="minorHAnsi"/>
        </w:rPr>
        <w:t>nach</w:t>
      </w:r>
      <w:r w:rsidRPr="005B05FF">
        <w:rPr>
          <w:rFonts w:asciiTheme="minorHAnsi" w:hAnsiTheme="minorHAnsi" w:cstheme="minorHAnsi"/>
          <w:spacing w:val="-37"/>
        </w:rPr>
        <w:t xml:space="preserve"> </w:t>
      </w:r>
      <w:r w:rsidRPr="005B05FF">
        <w:rPr>
          <w:rFonts w:asciiTheme="minorHAnsi" w:hAnsiTheme="minorHAnsi" w:cstheme="minorHAnsi"/>
        </w:rPr>
        <w:t>Abnahme</w:t>
      </w:r>
      <w:r w:rsidRPr="005B05FF">
        <w:rPr>
          <w:rFonts w:asciiTheme="minorHAnsi" w:hAnsiTheme="minorHAnsi" w:cstheme="minorHAnsi"/>
          <w:spacing w:val="-34"/>
        </w:rPr>
        <w:t xml:space="preserve"> </w:t>
      </w:r>
      <w:r w:rsidRPr="005B05FF">
        <w:rPr>
          <w:rFonts w:asciiTheme="minorHAnsi" w:hAnsiTheme="minorHAnsi" w:cstheme="minorHAnsi"/>
        </w:rPr>
        <w:t>des</w:t>
      </w:r>
      <w:r w:rsidRPr="005B05FF">
        <w:rPr>
          <w:rFonts w:asciiTheme="minorHAnsi" w:hAnsiTheme="minorHAnsi" w:cstheme="minorHAnsi"/>
          <w:spacing w:val="-38"/>
        </w:rPr>
        <w:t xml:space="preserve"> </w:t>
      </w:r>
      <w:r w:rsidRPr="005B05FF">
        <w:rPr>
          <w:rFonts w:asciiTheme="minorHAnsi" w:hAnsiTheme="minorHAnsi" w:cstheme="minorHAnsi"/>
        </w:rPr>
        <w:t>letzten Teils</w:t>
      </w:r>
      <w:r w:rsidRPr="005B05FF">
        <w:rPr>
          <w:rFonts w:asciiTheme="minorHAnsi" w:hAnsiTheme="minorHAnsi" w:cstheme="minorHAnsi"/>
          <w:spacing w:val="-21"/>
        </w:rPr>
        <w:t xml:space="preserve"> </w:t>
      </w:r>
      <w:r w:rsidRPr="005B05FF">
        <w:rPr>
          <w:rFonts w:asciiTheme="minorHAnsi" w:hAnsiTheme="minorHAnsi" w:cstheme="minorHAnsi"/>
        </w:rPr>
        <w:t>des</w:t>
      </w:r>
      <w:r w:rsidRPr="005B05FF">
        <w:rPr>
          <w:rFonts w:asciiTheme="minorHAnsi" w:hAnsiTheme="minorHAnsi" w:cstheme="minorHAnsi"/>
          <w:spacing w:val="-21"/>
        </w:rPr>
        <w:t xml:space="preserve"> </w:t>
      </w:r>
      <w:r w:rsidRPr="005B05FF">
        <w:rPr>
          <w:rFonts w:asciiTheme="minorHAnsi" w:hAnsiTheme="minorHAnsi" w:cstheme="minorHAnsi"/>
        </w:rPr>
        <w:t>Bauwerks,</w:t>
      </w:r>
      <w:r w:rsidRPr="005B05FF">
        <w:rPr>
          <w:rFonts w:asciiTheme="minorHAnsi" w:hAnsiTheme="minorHAnsi" w:cstheme="minorHAnsi"/>
          <w:spacing w:val="-18"/>
        </w:rPr>
        <w:t xml:space="preserve"> </w:t>
      </w:r>
      <w:r w:rsidRPr="005B05FF">
        <w:rPr>
          <w:rFonts w:asciiTheme="minorHAnsi" w:hAnsiTheme="minorHAnsi" w:cstheme="minorHAnsi"/>
        </w:rPr>
        <w:t>zu</w:t>
      </w:r>
      <w:r w:rsidRPr="005B05FF">
        <w:rPr>
          <w:rFonts w:asciiTheme="minorHAnsi" w:hAnsiTheme="minorHAnsi" w:cstheme="minorHAnsi"/>
          <w:spacing w:val="-23"/>
        </w:rPr>
        <w:t xml:space="preserve"> </w:t>
      </w:r>
      <w:r w:rsidRPr="005B05FF">
        <w:rPr>
          <w:rFonts w:asciiTheme="minorHAnsi" w:hAnsiTheme="minorHAnsi" w:cstheme="minorHAnsi"/>
        </w:rPr>
        <w:t>laufen.</w:t>
      </w:r>
      <w:r w:rsidRPr="005B05FF">
        <w:rPr>
          <w:rFonts w:asciiTheme="minorHAnsi" w:hAnsiTheme="minorHAnsi" w:cstheme="minorHAnsi"/>
          <w:spacing w:val="-20"/>
        </w:rPr>
        <w:t xml:space="preserve"> </w:t>
      </w:r>
      <w:r w:rsidRPr="005B05FF">
        <w:rPr>
          <w:rFonts w:asciiTheme="minorHAnsi" w:hAnsiTheme="minorHAnsi" w:cstheme="minorHAnsi"/>
        </w:rPr>
        <w:t>Von</w:t>
      </w:r>
      <w:r w:rsidRPr="005B05FF">
        <w:rPr>
          <w:rFonts w:asciiTheme="minorHAnsi" w:hAnsiTheme="minorHAnsi" w:cstheme="minorHAnsi"/>
          <w:spacing w:val="-21"/>
        </w:rPr>
        <w:t xml:space="preserve"> </w:t>
      </w:r>
      <w:r w:rsidRPr="005B05FF">
        <w:rPr>
          <w:rFonts w:asciiTheme="minorHAnsi" w:hAnsiTheme="minorHAnsi" w:cstheme="minorHAnsi"/>
        </w:rPr>
        <w:t>dieser</w:t>
      </w:r>
      <w:r w:rsidRPr="005B05FF">
        <w:rPr>
          <w:rFonts w:asciiTheme="minorHAnsi" w:hAnsiTheme="minorHAnsi" w:cstheme="minorHAnsi"/>
          <w:spacing w:val="-18"/>
        </w:rPr>
        <w:t xml:space="preserve"> </w:t>
      </w:r>
      <w:r w:rsidRPr="005B05FF">
        <w:rPr>
          <w:rFonts w:asciiTheme="minorHAnsi" w:hAnsiTheme="minorHAnsi" w:cstheme="minorHAnsi"/>
        </w:rPr>
        <w:t>Regelung</w:t>
      </w:r>
      <w:r w:rsidRPr="005B05FF">
        <w:rPr>
          <w:rFonts w:asciiTheme="minorHAnsi" w:hAnsiTheme="minorHAnsi" w:cstheme="minorHAnsi"/>
          <w:spacing w:val="-13"/>
        </w:rPr>
        <w:t xml:space="preserve"> </w:t>
      </w:r>
      <w:r w:rsidRPr="005B05FF">
        <w:rPr>
          <w:rFonts w:asciiTheme="minorHAnsi" w:hAnsiTheme="minorHAnsi" w:cstheme="minorHAnsi"/>
        </w:rPr>
        <w:t>ausgenommen</w:t>
      </w:r>
      <w:r w:rsidRPr="005B05FF">
        <w:rPr>
          <w:rFonts w:asciiTheme="minorHAnsi" w:hAnsiTheme="minorHAnsi" w:cstheme="minorHAnsi"/>
          <w:spacing w:val="-15"/>
        </w:rPr>
        <w:t xml:space="preserve"> </w:t>
      </w:r>
      <w:r w:rsidRPr="005B05FF">
        <w:rPr>
          <w:rFonts w:asciiTheme="minorHAnsi" w:hAnsiTheme="minorHAnsi" w:cstheme="minorHAnsi"/>
        </w:rPr>
        <w:t>sind</w:t>
      </w:r>
      <w:r w:rsidRPr="005B05FF">
        <w:rPr>
          <w:rFonts w:asciiTheme="minorHAnsi" w:hAnsiTheme="minorHAnsi" w:cstheme="minorHAnsi"/>
          <w:spacing w:val="-24"/>
        </w:rPr>
        <w:t xml:space="preserve"> </w:t>
      </w:r>
      <w:r w:rsidRPr="005B05FF">
        <w:rPr>
          <w:rFonts w:asciiTheme="minorHAnsi" w:hAnsiTheme="minorHAnsi" w:cstheme="minorHAnsi"/>
        </w:rPr>
        <w:t>die</w:t>
      </w:r>
      <w:r w:rsidRPr="005B05FF">
        <w:rPr>
          <w:rFonts w:asciiTheme="minorHAnsi" w:hAnsiTheme="minorHAnsi" w:cstheme="minorHAnsi"/>
          <w:spacing w:val="-24"/>
        </w:rPr>
        <w:t xml:space="preserve"> </w:t>
      </w:r>
      <w:r w:rsidRPr="005B05FF">
        <w:rPr>
          <w:rFonts w:asciiTheme="minorHAnsi" w:hAnsiTheme="minorHAnsi" w:cstheme="minorHAnsi"/>
        </w:rPr>
        <w:t>Umgebungsarbeiten.</w:t>
      </w:r>
      <w:r w:rsidRPr="005B05FF">
        <w:rPr>
          <w:rFonts w:asciiTheme="minorHAnsi" w:hAnsiTheme="minorHAnsi" w:cstheme="minorHAnsi"/>
          <w:spacing w:val="-33"/>
        </w:rPr>
        <w:t xml:space="preserve"> </w:t>
      </w:r>
      <w:r w:rsidRPr="005B05FF">
        <w:rPr>
          <w:rFonts w:asciiTheme="minorHAnsi" w:hAnsiTheme="minorHAnsi" w:cstheme="minorHAnsi"/>
        </w:rPr>
        <w:t>Für</w:t>
      </w:r>
      <w:r w:rsidRPr="005B05FF">
        <w:rPr>
          <w:rFonts w:asciiTheme="minorHAnsi" w:hAnsiTheme="minorHAnsi" w:cstheme="minorHAnsi"/>
          <w:spacing w:val="-18"/>
        </w:rPr>
        <w:t xml:space="preserve"> </w:t>
      </w:r>
      <w:r w:rsidRPr="005B05FF">
        <w:rPr>
          <w:rFonts w:asciiTheme="minorHAnsi" w:hAnsiTheme="minorHAnsi" w:cstheme="minorHAnsi"/>
        </w:rPr>
        <w:t>Umgebungsarbeiten</w:t>
      </w:r>
      <w:r w:rsidRPr="005B05FF">
        <w:rPr>
          <w:rFonts w:asciiTheme="minorHAnsi" w:hAnsiTheme="minorHAnsi" w:cstheme="minorHAnsi"/>
          <w:spacing w:val="-35"/>
        </w:rPr>
        <w:t xml:space="preserve"> </w:t>
      </w:r>
      <w:r w:rsidRPr="005B05FF">
        <w:rPr>
          <w:rFonts w:asciiTheme="minorHAnsi" w:hAnsiTheme="minorHAnsi" w:cstheme="minorHAnsi"/>
        </w:rPr>
        <w:t>beginnen</w:t>
      </w:r>
      <w:r w:rsidRPr="005B05FF">
        <w:rPr>
          <w:rFonts w:asciiTheme="minorHAnsi" w:hAnsiTheme="minorHAnsi" w:cstheme="minorHAnsi"/>
          <w:spacing w:val="-13"/>
        </w:rPr>
        <w:t xml:space="preserve"> </w:t>
      </w:r>
      <w:r w:rsidRPr="005B05FF">
        <w:rPr>
          <w:rFonts w:asciiTheme="minorHAnsi" w:hAnsiTheme="minorHAnsi" w:cstheme="minorHAnsi"/>
        </w:rPr>
        <w:t>die</w:t>
      </w:r>
      <w:r w:rsidRPr="005B05FF">
        <w:rPr>
          <w:rFonts w:asciiTheme="minorHAnsi" w:hAnsiTheme="minorHAnsi" w:cstheme="minorHAnsi"/>
          <w:spacing w:val="-20"/>
        </w:rPr>
        <w:t xml:space="preserve"> </w:t>
      </w:r>
      <w:r w:rsidRPr="005B05FF">
        <w:rPr>
          <w:rFonts w:asciiTheme="minorHAnsi" w:hAnsiTheme="minorHAnsi" w:cstheme="minorHAnsi"/>
        </w:rPr>
        <w:t>Rüge-</w:t>
      </w:r>
      <w:r w:rsidRPr="005B05FF">
        <w:rPr>
          <w:rFonts w:asciiTheme="minorHAnsi" w:hAnsiTheme="minorHAnsi" w:cstheme="minorHAnsi"/>
          <w:spacing w:val="-21"/>
        </w:rPr>
        <w:t xml:space="preserve"> </w:t>
      </w:r>
      <w:r w:rsidRPr="005B05FF">
        <w:rPr>
          <w:rFonts w:asciiTheme="minorHAnsi" w:hAnsiTheme="minorHAnsi" w:cstheme="minorHAnsi"/>
        </w:rPr>
        <w:t>und</w:t>
      </w:r>
      <w:r w:rsidRPr="005B05FF">
        <w:rPr>
          <w:rFonts w:asciiTheme="minorHAnsi" w:hAnsiTheme="minorHAnsi" w:cstheme="minorHAnsi"/>
          <w:spacing w:val="-19"/>
        </w:rPr>
        <w:t xml:space="preserve"> </w:t>
      </w:r>
      <w:r w:rsidRPr="005B05FF">
        <w:rPr>
          <w:rFonts w:asciiTheme="minorHAnsi" w:hAnsiTheme="minorHAnsi" w:cstheme="minorHAnsi"/>
        </w:rPr>
        <w:t>Verjährungsfristen</w:t>
      </w:r>
      <w:r w:rsidRPr="005B05FF">
        <w:rPr>
          <w:rFonts w:asciiTheme="minorHAnsi" w:hAnsiTheme="minorHAnsi" w:cstheme="minorHAnsi"/>
          <w:spacing w:val="-22"/>
        </w:rPr>
        <w:t xml:space="preserve"> </w:t>
      </w:r>
      <w:r w:rsidRPr="005B05FF">
        <w:rPr>
          <w:rFonts w:asciiTheme="minorHAnsi" w:hAnsiTheme="minorHAnsi" w:cstheme="minorHAnsi"/>
        </w:rPr>
        <w:t>separat</w:t>
      </w:r>
      <w:r w:rsidRPr="005B05FF">
        <w:rPr>
          <w:rFonts w:asciiTheme="minorHAnsi" w:hAnsiTheme="minorHAnsi" w:cstheme="minorHAnsi"/>
          <w:spacing w:val="-14"/>
        </w:rPr>
        <w:t xml:space="preserve"> </w:t>
      </w:r>
      <w:r w:rsidRPr="005B05FF">
        <w:rPr>
          <w:rFonts w:asciiTheme="minorHAnsi" w:hAnsiTheme="minorHAnsi" w:cstheme="minorHAnsi"/>
        </w:rPr>
        <w:t>mit</w:t>
      </w:r>
      <w:r w:rsidRPr="005B05FF">
        <w:rPr>
          <w:rFonts w:asciiTheme="minorHAnsi" w:hAnsiTheme="minorHAnsi" w:cstheme="minorHAnsi"/>
          <w:spacing w:val="-17"/>
        </w:rPr>
        <w:t xml:space="preserve"> </w:t>
      </w:r>
      <w:r w:rsidRPr="005B05FF">
        <w:rPr>
          <w:rFonts w:asciiTheme="minorHAnsi" w:hAnsiTheme="minorHAnsi" w:cstheme="minorHAnsi"/>
        </w:rPr>
        <w:t>deren</w:t>
      </w:r>
      <w:r w:rsidRPr="005B05FF">
        <w:rPr>
          <w:rFonts w:asciiTheme="minorHAnsi" w:hAnsiTheme="minorHAnsi" w:cstheme="minorHAnsi"/>
          <w:spacing w:val="-18"/>
        </w:rPr>
        <w:t xml:space="preserve"> </w:t>
      </w:r>
      <w:r w:rsidRPr="005B05FF">
        <w:rPr>
          <w:rFonts w:asciiTheme="minorHAnsi" w:hAnsiTheme="minorHAnsi" w:cstheme="minorHAnsi"/>
        </w:rPr>
        <w:t>Abnahme.</w:t>
      </w:r>
    </w:p>
    <w:p w14:paraId="0FB2D7DD" w14:textId="455AD319" w:rsidR="00114A21" w:rsidRDefault="00114A21" w:rsidP="0060665F">
      <w:pPr>
        <w:rPr>
          <w:rFonts w:cstheme="minorHAnsi"/>
        </w:rPr>
      </w:pPr>
    </w:p>
    <w:p w14:paraId="48614B76" w14:textId="77777777" w:rsidR="004F027F" w:rsidRDefault="004F027F" w:rsidP="0060665F">
      <w:pPr>
        <w:rPr>
          <w:rFonts w:cstheme="minorHAnsi"/>
        </w:rPr>
      </w:pPr>
    </w:p>
    <w:p w14:paraId="5B0FFE84" w14:textId="77777777" w:rsidR="00957001" w:rsidRDefault="00957001" w:rsidP="0060665F">
      <w:pPr>
        <w:rPr>
          <w:spacing w:val="-32"/>
        </w:rPr>
      </w:pPr>
      <w:r w:rsidRPr="003E2DD1">
        <w:rPr>
          <w:b/>
        </w:rPr>
        <w:t xml:space="preserve">Ziff. 18 </w:t>
      </w:r>
      <w:proofErr w:type="gramStart"/>
      <w:r>
        <w:rPr>
          <w:b/>
        </w:rPr>
        <w:t xml:space="preserve">AVB </w:t>
      </w:r>
      <w:r w:rsidRPr="003E2DD1">
        <w:rPr>
          <w:b/>
        </w:rPr>
        <w:t>Urheberrecht</w:t>
      </w:r>
      <w:proofErr w:type="gramEnd"/>
      <w:r w:rsidRPr="003E2DD1">
        <w:rPr>
          <w:b/>
        </w:rPr>
        <w:t>:</w:t>
      </w:r>
      <w:r>
        <w:t xml:space="preserve"> </w:t>
      </w:r>
      <w:r w:rsidRPr="00B67095">
        <w:t>Der</w:t>
      </w:r>
      <w:r w:rsidRPr="00B67095">
        <w:rPr>
          <w:spacing w:val="-29"/>
        </w:rPr>
        <w:t xml:space="preserve"> </w:t>
      </w:r>
      <w:r w:rsidRPr="00B67095">
        <w:t>Auftragnehmer</w:t>
      </w:r>
      <w:r w:rsidRPr="00B67095">
        <w:rPr>
          <w:spacing w:val="-12"/>
        </w:rPr>
        <w:t xml:space="preserve"> </w:t>
      </w:r>
      <w:r w:rsidRPr="00B67095">
        <w:t>garantiert</w:t>
      </w:r>
      <w:r w:rsidRPr="00B67095">
        <w:rPr>
          <w:spacing w:val="-17"/>
        </w:rPr>
        <w:t xml:space="preserve"> </w:t>
      </w:r>
      <w:r w:rsidRPr="00B67095">
        <w:t>dem</w:t>
      </w:r>
      <w:r w:rsidRPr="00B67095">
        <w:rPr>
          <w:spacing w:val="-28"/>
        </w:rPr>
        <w:t xml:space="preserve"> </w:t>
      </w:r>
      <w:r w:rsidRPr="00B67095">
        <w:t>Auftraggeber,</w:t>
      </w:r>
      <w:r w:rsidRPr="00B67095">
        <w:rPr>
          <w:spacing w:val="-24"/>
        </w:rPr>
        <w:t xml:space="preserve"> </w:t>
      </w:r>
      <w:r w:rsidRPr="00B67095">
        <w:t>dass</w:t>
      </w:r>
      <w:r w:rsidRPr="00B67095">
        <w:rPr>
          <w:spacing w:val="-25"/>
        </w:rPr>
        <w:t xml:space="preserve"> </w:t>
      </w:r>
      <w:r w:rsidRPr="00B67095">
        <w:t>alle</w:t>
      </w:r>
      <w:r w:rsidRPr="00B67095">
        <w:rPr>
          <w:spacing w:val="-28"/>
        </w:rPr>
        <w:t xml:space="preserve"> </w:t>
      </w:r>
      <w:r w:rsidRPr="00B67095">
        <w:t>von</w:t>
      </w:r>
      <w:r w:rsidRPr="00B67095">
        <w:rPr>
          <w:spacing w:val="-31"/>
        </w:rPr>
        <w:t xml:space="preserve"> </w:t>
      </w:r>
      <w:r w:rsidRPr="00B67095">
        <w:t>ihm</w:t>
      </w:r>
      <w:r w:rsidRPr="00B67095">
        <w:rPr>
          <w:spacing w:val="-34"/>
        </w:rPr>
        <w:t xml:space="preserve"> </w:t>
      </w:r>
      <w:r w:rsidRPr="00B67095">
        <w:t>beigezogenen</w:t>
      </w:r>
      <w:r w:rsidRPr="00B67095">
        <w:rPr>
          <w:spacing w:val="-23"/>
        </w:rPr>
        <w:t xml:space="preserve"> </w:t>
      </w:r>
      <w:r w:rsidRPr="00B67095">
        <w:t>Fach</w:t>
      </w:r>
      <w:r>
        <w:t xml:space="preserve">planer </w:t>
      </w:r>
      <w:r w:rsidRPr="00B67095">
        <w:t>sämtliche Projektrechte</w:t>
      </w:r>
      <w:r w:rsidRPr="00B67095">
        <w:rPr>
          <w:spacing w:val="-26"/>
        </w:rPr>
        <w:t xml:space="preserve"> </w:t>
      </w:r>
      <w:r w:rsidRPr="00B67095">
        <w:t>sowie</w:t>
      </w:r>
      <w:r w:rsidRPr="00B67095">
        <w:rPr>
          <w:spacing w:val="-31"/>
        </w:rPr>
        <w:t xml:space="preserve"> </w:t>
      </w:r>
      <w:r w:rsidRPr="00B67095">
        <w:t>abtretbaren</w:t>
      </w:r>
      <w:r w:rsidRPr="00B67095">
        <w:rPr>
          <w:spacing w:val="-27"/>
        </w:rPr>
        <w:t xml:space="preserve"> </w:t>
      </w:r>
      <w:r w:rsidRPr="00B67095">
        <w:t>projektspezifischen</w:t>
      </w:r>
      <w:r w:rsidRPr="00B67095">
        <w:rPr>
          <w:spacing w:val="-34"/>
        </w:rPr>
        <w:t xml:space="preserve"> </w:t>
      </w:r>
      <w:r w:rsidRPr="00B67095">
        <w:t>Urheberrechte</w:t>
      </w:r>
      <w:r w:rsidRPr="00B67095">
        <w:rPr>
          <w:spacing w:val="-22"/>
        </w:rPr>
        <w:t xml:space="preserve"> </w:t>
      </w:r>
      <w:r w:rsidRPr="00B67095">
        <w:t>an</w:t>
      </w:r>
      <w:r w:rsidRPr="00B67095">
        <w:rPr>
          <w:spacing w:val="-32"/>
        </w:rPr>
        <w:t xml:space="preserve"> </w:t>
      </w:r>
      <w:r w:rsidRPr="00B67095">
        <w:t>den</w:t>
      </w:r>
      <w:r w:rsidRPr="00B67095">
        <w:rPr>
          <w:spacing w:val="-31"/>
        </w:rPr>
        <w:t xml:space="preserve"> </w:t>
      </w:r>
      <w:r w:rsidRPr="00B67095">
        <w:t>Auftragnehmer</w:t>
      </w:r>
      <w:r w:rsidRPr="00B67095">
        <w:rPr>
          <w:spacing w:val="-16"/>
        </w:rPr>
        <w:t xml:space="preserve"> </w:t>
      </w:r>
      <w:r w:rsidRPr="00B67095">
        <w:t>abtreten</w:t>
      </w:r>
      <w:r>
        <w:t>, damit er seinerseits die Rechte gemäss Ziff. 18 AVB abtreten kann</w:t>
      </w:r>
      <w:r w:rsidRPr="00B67095">
        <w:t>.</w:t>
      </w:r>
      <w:r w:rsidRPr="00B67095">
        <w:rPr>
          <w:spacing w:val="-32"/>
        </w:rPr>
        <w:t xml:space="preserve"> </w:t>
      </w:r>
    </w:p>
    <w:p w14:paraId="0FA407DD" w14:textId="77777777" w:rsidR="003E2DD1" w:rsidRDefault="00957001" w:rsidP="003E2DD1">
      <w:pPr>
        <w:pStyle w:val="Listenabsatz"/>
        <w:ind w:left="0"/>
        <w:rPr>
          <w:w w:val="95"/>
        </w:rPr>
      </w:pPr>
      <w:r w:rsidRPr="00B67095">
        <w:t>Der Auftragnehmer stellt sicher und haftet dafür, dass die Arbeitserzeugnisse keine Schutzrechte von Dritten verletzen. Der Auftraggeber hat das Recht, die abgelieferten Arbeitsergebnisse für seine Bedürfnisse</w:t>
      </w:r>
      <w:r w:rsidRPr="00B67095">
        <w:rPr>
          <w:spacing w:val="-27"/>
        </w:rPr>
        <w:t xml:space="preserve"> </w:t>
      </w:r>
      <w:r w:rsidRPr="00B67095">
        <w:t>umfassend</w:t>
      </w:r>
      <w:r w:rsidRPr="00B67095">
        <w:rPr>
          <w:spacing w:val="-30"/>
        </w:rPr>
        <w:t xml:space="preserve"> </w:t>
      </w:r>
      <w:r w:rsidRPr="00B67095">
        <w:t>zu</w:t>
      </w:r>
      <w:r w:rsidRPr="00B67095">
        <w:rPr>
          <w:spacing w:val="-36"/>
        </w:rPr>
        <w:t xml:space="preserve"> </w:t>
      </w:r>
      <w:r w:rsidRPr="00B67095">
        <w:t>nutzen.</w:t>
      </w:r>
      <w:r w:rsidRPr="00B67095">
        <w:rPr>
          <w:spacing w:val="-33"/>
        </w:rPr>
        <w:t xml:space="preserve"> </w:t>
      </w:r>
      <w:r w:rsidRPr="00B67095">
        <w:t>Dieses</w:t>
      </w:r>
      <w:r w:rsidRPr="00B67095">
        <w:rPr>
          <w:spacing w:val="-32"/>
        </w:rPr>
        <w:t xml:space="preserve"> </w:t>
      </w:r>
      <w:r w:rsidRPr="00B67095">
        <w:t>Recht</w:t>
      </w:r>
      <w:r w:rsidRPr="00B67095">
        <w:rPr>
          <w:spacing w:val="-30"/>
        </w:rPr>
        <w:t xml:space="preserve"> </w:t>
      </w:r>
      <w:r w:rsidRPr="00B67095">
        <w:t>beinhaltet</w:t>
      </w:r>
      <w:r w:rsidRPr="00B67095">
        <w:rPr>
          <w:spacing w:val="-30"/>
        </w:rPr>
        <w:t xml:space="preserve"> </w:t>
      </w:r>
      <w:r w:rsidRPr="00B67095">
        <w:t>insbesondere</w:t>
      </w:r>
      <w:r w:rsidRPr="00B67095">
        <w:rPr>
          <w:spacing w:val="-22"/>
        </w:rPr>
        <w:t xml:space="preserve"> </w:t>
      </w:r>
      <w:r w:rsidRPr="00B67095">
        <w:t>die</w:t>
      </w:r>
      <w:r w:rsidRPr="00B67095">
        <w:rPr>
          <w:spacing w:val="-34"/>
        </w:rPr>
        <w:t xml:space="preserve"> </w:t>
      </w:r>
      <w:r w:rsidRPr="00B67095">
        <w:t>bauliche</w:t>
      </w:r>
      <w:r w:rsidRPr="00B67095">
        <w:rPr>
          <w:spacing w:val="-27"/>
        </w:rPr>
        <w:t xml:space="preserve"> </w:t>
      </w:r>
      <w:r w:rsidRPr="00B67095">
        <w:lastRenderedPageBreak/>
        <w:t>Umsetzung</w:t>
      </w:r>
      <w:r w:rsidRPr="00B67095">
        <w:rPr>
          <w:spacing w:val="-25"/>
        </w:rPr>
        <w:t xml:space="preserve"> </w:t>
      </w:r>
      <w:r w:rsidRPr="00B67095">
        <w:t xml:space="preserve">durch den Auftraggeber oder durch Dritte und - im Rahmen zwingenden Gesetzesrechts - die Bearbeitung </w:t>
      </w:r>
      <w:r w:rsidRPr="00B67095">
        <w:rPr>
          <w:w w:val="95"/>
        </w:rPr>
        <w:t xml:space="preserve">und/oder Veränderung der Arbeitsergebnisse. </w:t>
      </w:r>
    </w:p>
    <w:p w14:paraId="22CE7112" w14:textId="77777777" w:rsidR="003E2DD1" w:rsidRPr="00914D12" w:rsidRDefault="003E2DD1" w:rsidP="003E2DD1">
      <w:pPr>
        <w:pStyle w:val="Listenabsatz"/>
        <w:ind w:left="0"/>
        <w:rPr>
          <w:i/>
          <w:color w:val="auto"/>
        </w:rPr>
      </w:pPr>
    </w:p>
    <w:p w14:paraId="64D47376" w14:textId="77777777" w:rsidR="0060665F" w:rsidRDefault="00114A21" w:rsidP="003E2DD1">
      <w:pPr>
        <w:pStyle w:val="berschrift2"/>
      </w:pPr>
      <w:bookmarkStart w:id="76" w:name="_Toc45535891"/>
      <w:bookmarkStart w:id="77" w:name="_Toc74660871"/>
      <w:r>
        <w:t>Prüfungsfrist für Rechnungen Unternehmer</w:t>
      </w:r>
      <w:bookmarkEnd w:id="76"/>
      <w:bookmarkEnd w:id="77"/>
    </w:p>
    <w:p w14:paraId="455E7159" w14:textId="77777777" w:rsidR="00790478" w:rsidRDefault="00790478" w:rsidP="0060665F">
      <w:r>
        <w:t>Der Beauftragte ist verantwortlich, dass Rechnungen von Unternehmern innerhalb der nachfolgend aufgeführten Fristen geprüft und an den Auftraggeber weitergeleitet werden.</w:t>
      </w:r>
    </w:p>
    <w:p w14:paraId="532F4A5C" w14:textId="77777777" w:rsidR="00790478" w:rsidRDefault="00790478" w:rsidP="00F24E14">
      <w:pPr>
        <w:pStyle w:val="Listenabsatz"/>
        <w:numPr>
          <w:ilvl w:val="0"/>
          <w:numId w:val="38"/>
        </w:numPr>
        <w:ind w:left="567" w:hanging="567"/>
      </w:pPr>
      <w:r>
        <w:t>Bei vereinbarten Zahlungsplänen</w:t>
      </w:r>
      <w:r w:rsidR="00B401C7">
        <w:t>, bei Abschlagszahlungen nach geschätzter Leistungserbringung, bei Abschlagszahlungen nach effektiv erbrac</w:t>
      </w:r>
      <w:r w:rsidR="00FC150A">
        <w:t>h</w:t>
      </w:r>
      <w:r w:rsidR="00B401C7">
        <w:t>ter Leistung bei Einheitspreisverträgen sowie bei Regie</w:t>
      </w:r>
      <w:r w:rsidR="00FC150A">
        <w:t xml:space="preserve">rechnungen und Abrechnungen für Preisänderungen beträgt die Prüf- und Weiterleitungsfrist für ordnungsgemäss abgefasste Rechnungen maximal </w:t>
      </w:r>
      <w:r w:rsidR="00603BDD" w:rsidRPr="005B05FF">
        <w:t>30</w:t>
      </w:r>
      <w:r w:rsidR="00603BDD">
        <w:t xml:space="preserve"> </w:t>
      </w:r>
      <w:r w:rsidR="00FC150A">
        <w:t>Tage nach Eingang beim Beauftragten des Auftraggebers.</w:t>
      </w:r>
    </w:p>
    <w:p w14:paraId="58447BE5" w14:textId="77777777" w:rsidR="00FC150A" w:rsidRDefault="00FC150A" w:rsidP="00F24E14">
      <w:pPr>
        <w:pStyle w:val="Listenabsatz"/>
        <w:numPr>
          <w:ilvl w:val="0"/>
          <w:numId w:val="38"/>
        </w:numPr>
        <w:ind w:left="567" w:hanging="567"/>
      </w:pPr>
      <w:r>
        <w:t xml:space="preserve">Bei Schlussrechnungen beträgt die Prüf- und Weiterleitungsfrist für ordnungsgemäss abgefasste Rechnungen maximal </w:t>
      </w:r>
      <w:r w:rsidR="00603BDD" w:rsidRPr="005B05FF">
        <w:t>60</w:t>
      </w:r>
      <w:r w:rsidR="00603BDD">
        <w:t xml:space="preserve"> </w:t>
      </w:r>
      <w:r>
        <w:t>Tage nach Eingang beim Beauftragten des Auftraggebers.</w:t>
      </w:r>
    </w:p>
    <w:p w14:paraId="5651DD2D" w14:textId="77777777" w:rsidR="00022401" w:rsidRDefault="00022401" w:rsidP="00022401"/>
    <w:p w14:paraId="1D9EF126" w14:textId="77777777" w:rsidR="00114A21" w:rsidRDefault="00FC150A" w:rsidP="002D1000">
      <w:r>
        <w:t>Hält der Beauftragte diese Prüf-/Weiterleitungsfrist nicht ein, behält sich der Auftraggeber vor, vom Unternehmer verrechnete Verzugszinsen dem Beauftragten in Rechnung zu stellen oder mit seinen Honorarforderungen zu verrechnen.</w:t>
      </w:r>
    </w:p>
    <w:p w14:paraId="7596048F" w14:textId="77777777" w:rsidR="005B05FF" w:rsidRPr="00126CEA" w:rsidRDefault="005B05FF" w:rsidP="005B05FF">
      <w:pPr>
        <w:pStyle w:val="Listenabsatz"/>
        <w:widowControl w:val="0"/>
        <w:tabs>
          <w:tab w:val="left" w:pos="993"/>
        </w:tabs>
        <w:autoSpaceDE w:val="0"/>
        <w:autoSpaceDN w:val="0"/>
        <w:spacing w:line="288" w:lineRule="auto"/>
        <w:ind w:left="0" w:right="701"/>
        <w:contextualSpacing w:val="0"/>
        <w:jc w:val="both"/>
      </w:pPr>
    </w:p>
    <w:p w14:paraId="1739E647" w14:textId="77777777" w:rsidR="00126CEA" w:rsidRPr="00126CEA" w:rsidRDefault="00356260" w:rsidP="00126CEA">
      <w:pPr>
        <w:pStyle w:val="berschrift2"/>
      </w:pPr>
      <w:bookmarkStart w:id="78" w:name="_TOC_250003"/>
      <w:bookmarkStart w:id="79" w:name="_Toc74660872"/>
      <w:r w:rsidRPr="003E2DD1">
        <w:t>Weitergabe</w:t>
      </w:r>
      <w:r w:rsidRPr="003E2DD1">
        <w:rPr>
          <w:spacing w:val="-9"/>
        </w:rPr>
        <w:t xml:space="preserve"> </w:t>
      </w:r>
      <w:r w:rsidRPr="003E2DD1">
        <w:t>der</w:t>
      </w:r>
      <w:r w:rsidRPr="003E2DD1">
        <w:rPr>
          <w:spacing w:val="-19"/>
        </w:rPr>
        <w:t xml:space="preserve"> </w:t>
      </w:r>
      <w:r w:rsidRPr="003E2DD1">
        <w:t>Verpflichtungen</w:t>
      </w:r>
      <w:r w:rsidRPr="003E2DD1">
        <w:rPr>
          <w:spacing w:val="-39"/>
        </w:rPr>
        <w:t xml:space="preserve"> </w:t>
      </w:r>
      <w:r w:rsidRPr="003E2DD1">
        <w:t>an</w:t>
      </w:r>
      <w:r w:rsidRPr="003E2DD1">
        <w:rPr>
          <w:spacing w:val="-33"/>
        </w:rPr>
        <w:t xml:space="preserve"> </w:t>
      </w:r>
      <w:r w:rsidRPr="003E2DD1">
        <w:t>die</w:t>
      </w:r>
      <w:r w:rsidRPr="003E2DD1">
        <w:rPr>
          <w:spacing w:val="-28"/>
        </w:rPr>
        <w:t xml:space="preserve"> </w:t>
      </w:r>
      <w:bookmarkEnd w:id="78"/>
      <w:r w:rsidRPr="003E2DD1">
        <w:t>Subplaner</w:t>
      </w:r>
      <w:bookmarkEnd w:id="79"/>
    </w:p>
    <w:p w14:paraId="2343DCE1" w14:textId="77777777" w:rsidR="00126CEA" w:rsidRPr="00126CEA" w:rsidRDefault="00356260" w:rsidP="00126CEA">
      <w:pPr>
        <w:spacing w:line="270" w:lineRule="atLeast"/>
      </w:pPr>
      <w:r w:rsidRPr="005B05FF">
        <w:t>Der Auftragnehmer ist verpflichtet, in seinen Verträgen mit den von ihm beigezogenen Fach</w:t>
      </w:r>
      <w:r>
        <w:t xml:space="preserve">planern </w:t>
      </w:r>
      <w:r w:rsidRPr="005B05FF">
        <w:t>und Subplanern alle Bestimmungen d</w:t>
      </w:r>
      <w:r>
        <w:t xml:space="preserve">ieses </w:t>
      </w:r>
      <w:r w:rsidRPr="005B05FF">
        <w:t xml:space="preserve">Generalplanervertrages </w:t>
      </w:r>
      <w:r>
        <w:t>(inkl. der verbindlichen Beilagen, z</w:t>
      </w:r>
      <w:r w:rsidR="00184CA9">
        <w:t>.</w:t>
      </w:r>
      <w:r>
        <w:t xml:space="preserve">B. Projekthandbuch) </w:t>
      </w:r>
      <w:r w:rsidRPr="005B05FF">
        <w:t>aufzunehmen, welche zur Wahrung der Interessen der Auftraggeberin erforderlich</w:t>
      </w:r>
      <w:r w:rsidRPr="005B05FF">
        <w:rPr>
          <w:spacing w:val="-25"/>
        </w:rPr>
        <w:t xml:space="preserve"> </w:t>
      </w:r>
      <w:r w:rsidRPr="005B05FF">
        <w:t>sind.</w:t>
      </w:r>
    </w:p>
    <w:p w14:paraId="7D7D6838" w14:textId="77777777" w:rsidR="00126CEA" w:rsidRDefault="00126CEA" w:rsidP="00356260">
      <w:pPr>
        <w:spacing w:line="270" w:lineRule="atLeast"/>
      </w:pPr>
    </w:p>
    <w:p w14:paraId="4F142D4B" w14:textId="77777777" w:rsidR="00356260" w:rsidRPr="00126CEA" w:rsidRDefault="00356260" w:rsidP="00126CEA">
      <w:pPr>
        <w:pStyle w:val="berschrift2"/>
      </w:pPr>
      <w:bookmarkStart w:id="80" w:name="_Toc74660873"/>
      <w:r w:rsidRPr="00126CEA">
        <w:t>Abtretungs- und Verpfändungsverbot</w:t>
      </w:r>
      <w:bookmarkEnd w:id="80"/>
    </w:p>
    <w:p w14:paraId="541A8750" w14:textId="77777777" w:rsidR="00356260" w:rsidRDefault="00356260" w:rsidP="00356260">
      <w:pPr>
        <w:tabs>
          <w:tab w:val="left" w:pos="0"/>
          <w:tab w:val="left" w:pos="1418"/>
        </w:tabs>
        <w:spacing w:line="276" w:lineRule="auto"/>
        <w:jc w:val="both"/>
      </w:pPr>
      <w:r>
        <w:t xml:space="preserve">Der Generalplaner darf die ihm aus diesem Vertrag zustehenden Forderungen ohne ausdrückliche schriftliche Zustimmung des LUKS weder abtreten noch verpfänden. </w:t>
      </w:r>
    </w:p>
    <w:p w14:paraId="18C5E593" w14:textId="77777777" w:rsidR="00356260" w:rsidRDefault="00356260" w:rsidP="00914D12">
      <w:pPr>
        <w:tabs>
          <w:tab w:val="left" w:pos="709"/>
          <w:tab w:val="left" w:pos="1418"/>
        </w:tabs>
        <w:spacing w:line="276" w:lineRule="auto"/>
        <w:jc w:val="both"/>
      </w:pPr>
    </w:p>
    <w:p w14:paraId="7B050640" w14:textId="77777777" w:rsidR="00356260" w:rsidRPr="00126CEA" w:rsidRDefault="00356260" w:rsidP="00126CEA">
      <w:pPr>
        <w:pStyle w:val="berschrift2"/>
      </w:pPr>
      <w:bookmarkStart w:id="81" w:name="_Toc74660874"/>
      <w:r w:rsidRPr="00126CEA">
        <w:t>Schriftlichkeit</w:t>
      </w:r>
      <w:bookmarkEnd w:id="81"/>
    </w:p>
    <w:p w14:paraId="0ACDBAE4" w14:textId="77777777" w:rsidR="00356260" w:rsidRDefault="00356260" w:rsidP="00356260">
      <w:pPr>
        <w:tabs>
          <w:tab w:val="left" w:pos="0"/>
          <w:tab w:val="left" w:pos="1418"/>
        </w:tabs>
        <w:spacing w:line="276" w:lineRule="auto"/>
        <w:jc w:val="both"/>
      </w:pPr>
      <w:r>
        <w:t>Für Mitteilungen, für welche gemäss diesem Generalplanervertrag Schriftform vorgesehen ist, genügen auch E-Mails dem Schriftformerfordernis. Das erleichterte Schriftformerfordernis (E-Mail) gilt jedoch nicht für Änderungen am Hauptvertrag und am Projekthandbuch.</w:t>
      </w:r>
    </w:p>
    <w:p w14:paraId="11877733" w14:textId="4F37FF93" w:rsidR="00372A3E" w:rsidRDefault="00372A3E">
      <w:pPr>
        <w:spacing w:line="270" w:lineRule="atLeast"/>
      </w:pPr>
      <w:r>
        <w:br w:type="page"/>
      </w:r>
    </w:p>
    <w:p w14:paraId="14F4A61D" w14:textId="2F82EDD0" w:rsidR="00376445" w:rsidRPr="000B5008" w:rsidRDefault="004A65A3" w:rsidP="00376445">
      <w:pPr>
        <w:pStyle w:val="berschrift2"/>
      </w:pPr>
      <w:bookmarkStart w:id="82" w:name="_Toc74660875"/>
      <w:r w:rsidRPr="000B5008">
        <w:lastRenderedPageBreak/>
        <w:t>Sicherstellung</w:t>
      </w:r>
      <w:bookmarkEnd w:id="82"/>
    </w:p>
    <w:p w14:paraId="47543902" w14:textId="03160D27" w:rsidR="004A65A3" w:rsidRDefault="004A65A3" w:rsidP="004A65A3">
      <w:r>
        <w:t>Zur Sicherstellung der vertragsgemässen Erfüllung der Pflichten der Beauftragten aus diesem Generalplanervertrag, leistet die Beauftragte der Auftraggeberin Sicherheit wie folgt:</w:t>
      </w:r>
    </w:p>
    <w:p w14:paraId="000330A4" w14:textId="46B815D5" w:rsidR="004F027F" w:rsidRDefault="004F027F" w:rsidP="004A65A3"/>
    <w:p w14:paraId="1F2A7881" w14:textId="70C7E77A" w:rsidR="004F027F" w:rsidRDefault="004F027F" w:rsidP="004A65A3">
      <w:r>
        <w:t>………</w:t>
      </w:r>
    </w:p>
    <w:p w14:paraId="051BD859" w14:textId="77777777" w:rsidR="004A65A3" w:rsidRDefault="004A65A3" w:rsidP="004A65A3"/>
    <w:p w14:paraId="35FC409C" w14:textId="18640438" w:rsidR="00FC150A" w:rsidRDefault="00FC150A" w:rsidP="00FC150A">
      <w:pPr>
        <w:pStyle w:val="berschrift1"/>
      </w:pPr>
      <w:bookmarkStart w:id="83" w:name="_Toc45535892"/>
      <w:bookmarkStart w:id="84" w:name="_Toc74660876"/>
      <w:r>
        <w:t>Inkrafttreten</w:t>
      </w:r>
      <w:bookmarkEnd w:id="83"/>
      <w:bookmarkEnd w:id="84"/>
    </w:p>
    <w:p w14:paraId="29476E13" w14:textId="77777777" w:rsidR="00FC150A" w:rsidRDefault="00FC150A" w:rsidP="00FC150A">
      <w:r>
        <w:t>Der vorliegende Vertrag tritt mit der Unterzeichnung durch die Parteien in Kraft.</w:t>
      </w:r>
    </w:p>
    <w:p w14:paraId="34569ABB" w14:textId="77777777" w:rsidR="00FC150A" w:rsidRDefault="00FC150A" w:rsidP="00FC150A">
      <w:pPr>
        <w:pStyle w:val="berschrift1"/>
      </w:pPr>
      <w:bookmarkStart w:id="85" w:name="_Toc45535893"/>
      <w:bookmarkStart w:id="86" w:name="_Toc74660877"/>
      <w:r>
        <w:t>Vertragsänderungen</w:t>
      </w:r>
      <w:bookmarkEnd w:id="85"/>
      <w:bookmarkEnd w:id="86"/>
    </w:p>
    <w:p w14:paraId="797ACAE0" w14:textId="77777777" w:rsidR="00FC150A" w:rsidRDefault="00FC150A" w:rsidP="00FC150A">
      <w:r>
        <w:t xml:space="preserve">Ergänzungen und Änderungen dieses Vertrages und dessen Vertragsbestandteile sind nur gültig, wenn sie von den Parteien schriftlich vereinbart werden. Dies gilt auch für </w:t>
      </w:r>
      <w:r w:rsidR="00874FF7">
        <w:t xml:space="preserve">die </w:t>
      </w:r>
      <w:r>
        <w:t>Aufhebung dieses Schriftlichkeitsvorbehaltes.</w:t>
      </w:r>
    </w:p>
    <w:p w14:paraId="76C5F67F" w14:textId="77777777" w:rsidR="00FC150A" w:rsidRPr="00FC150A" w:rsidRDefault="00FC150A" w:rsidP="00FC150A">
      <w:r>
        <w:t>Sollten einzelne Bestimmungen des Vertrag</w:t>
      </w:r>
      <w:r w:rsidR="00874FF7">
        <w:t>e</w:t>
      </w:r>
      <w:r>
        <w:t>s lückenhaft, rechtlich unwirksam oder aus anderen Gründen undurchführbar sein, so wird die Gültigkeit des Vertrages im Übrigen davon nicht berüh</w:t>
      </w:r>
      <w:r w:rsidR="00874FF7">
        <w:t xml:space="preserve">rt. Die Parteien werden in </w:t>
      </w:r>
      <w:r>
        <w:t>einem solchen Falle eine Vereinbarung treffen, welche die betreffende Bestimmung durch eine wirksame, wirtschaftlich möglichst gleichwertige Bestimmung ersetzt.</w:t>
      </w:r>
    </w:p>
    <w:p w14:paraId="238E618C" w14:textId="77777777" w:rsidR="0060665F" w:rsidRDefault="00874FF7" w:rsidP="00874FF7">
      <w:pPr>
        <w:pStyle w:val="berschrift1"/>
      </w:pPr>
      <w:bookmarkStart w:id="87" w:name="_Toc45535894"/>
      <w:bookmarkStart w:id="88" w:name="_Toc74660878"/>
      <w:r>
        <w:t>Anwendbares Recht, Streitigkeiten und Gerichtsstand</w:t>
      </w:r>
      <w:bookmarkEnd w:id="87"/>
      <w:bookmarkEnd w:id="88"/>
    </w:p>
    <w:p w14:paraId="2840F1A2" w14:textId="77777777" w:rsidR="00874FF7" w:rsidRDefault="00874FF7" w:rsidP="00874FF7">
      <w:r>
        <w:t>Auf den vorliegenden Vertrag ist ausschliesslich schweizerisches Recht anwendbar. Die Bestimmungen des Wiener Kaufrechts (Übereinkommen der Vereinten Nationen über Verträge über den internationalen Warenkauf, abgeschlossen in Wien am 11.04.1980) werden wegbedungen.</w:t>
      </w:r>
    </w:p>
    <w:p w14:paraId="5E82890D" w14:textId="77777777" w:rsidR="00874FF7" w:rsidRDefault="00874FF7" w:rsidP="00874FF7">
      <w:r>
        <w:t>Entsteht zwischen den Parteien Streit, verpflichten sie sich, in direkten Gesprächen eine gütliche Einigung zu suchen. Allenfalls ziehen sie eine unabhängige und kompetente Person bei, deren Aufgabe es ist, zwischen den Parteien zu vermitteln und den Streit zu schlichten. Jede Partei kann der anderen Partei die Bereitschaft für ein Streitschlichtungsverfahren (direktes Gespräch oder Vermittlung mit Drittperson) schriftlich anzeigen. Mit Hilfe des Vermittlers legen die Parteien das geeignete Vorgehen und die einzuhaltenden Regeln fest.</w:t>
      </w:r>
    </w:p>
    <w:p w14:paraId="50D09036" w14:textId="77777777" w:rsidR="00874FF7" w:rsidRDefault="00874FF7" w:rsidP="00874FF7">
      <w:r>
        <w:t>Wird kein Streitschlichtungsverfahren vereinbart oder können sich die Parteien innert 60 Tagen nach Erhalt der Anzeige weder in der Sache noch üb</w:t>
      </w:r>
      <w:r w:rsidR="00065651">
        <w:t>er die Wahl des Vermittlers ein</w:t>
      </w:r>
      <w:r>
        <w:t>igen oder scheitert die Vermittlung innert 90 Tagen nach Erhalt der Anzeige, steht jeder Partei der Rechtsweg an ein ordentliches Gericht offen.</w:t>
      </w:r>
    </w:p>
    <w:p w14:paraId="6C39554F" w14:textId="77777777" w:rsidR="00874FF7" w:rsidRDefault="00874FF7" w:rsidP="00874FF7">
      <w:r>
        <w:t>Als Gerichtsstand für Streitigkeiten aus dem vorliegenden Vertrag vereinbaren die Parteien Luzern.</w:t>
      </w:r>
    </w:p>
    <w:p w14:paraId="6E8AB4E7" w14:textId="77777777" w:rsidR="00065651" w:rsidRDefault="00065651" w:rsidP="00065651">
      <w:pPr>
        <w:pStyle w:val="berschrift1"/>
      </w:pPr>
      <w:bookmarkStart w:id="89" w:name="_Toc45535895"/>
      <w:bookmarkStart w:id="90" w:name="_Toc74660879"/>
      <w:r>
        <w:t>Ausfertigung</w:t>
      </w:r>
      <w:bookmarkEnd w:id="89"/>
      <w:bookmarkEnd w:id="90"/>
    </w:p>
    <w:p w14:paraId="5A4AEFD6" w14:textId="77777777" w:rsidR="00DE7494" w:rsidRDefault="00065651" w:rsidP="00065651">
      <w:r>
        <w:t>Die vorliegende Vertragsurkunde wird zweifach ausgefertigt. Jede Partei erhält ein unterzeichnetes Exemplar.</w:t>
      </w:r>
    </w:p>
    <w:p w14:paraId="146D235A" w14:textId="77777777" w:rsidR="004A65A3" w:rsidRDefault="004A65A3" w:rsidP="00065651"/>
    <w:p w14:paraId="07DFD091" w14:textId="77777777" w:rsidR="00C51C2B" w:rsidRDefault="00C51C2B" w:rsidP="00C51C2B">
      <w:pPr>
        <w:pStyle w:val="berschrift1"/>
      </w:pPr>
      <w:bookmarkStart w:id="91" w:name="_Toc74660880"/>
      <w:r>
        <w:lastRenderedPageBreak/>
        <w:t>Unterschriften</w:t>
      </w:r>
      <w:bookmarkEnd w:id="91"/>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2835"/>
        <w:gridCol w:w="284"/>
        <w:gridCol w:w="2977"/>
        <w:gridCol w:w="283"/>
        <w:gridCol w:w="3260"/>
      </w:tblGrid>
      <w:tr w:rsidR="00E33203" w14:paraId="51C017D0" w14:textId="77777777" w:rsidTr="000856C2">
        <w:tc>
          <w:tcPr>
            <w:tcW w:w="2835" w:type="dxa"/>
            <w:tcBorders>
              <w:top w:val="single" w:sz="12" w:space="0" w:color="9D9D9C"/>
            </w:tcBorders>
            <w:tcMar>
              <w:top w:w="57" w:type="dxa"/>
            </w:tcMar>
          </w:tcPr>
          <w:p w14:paraId="30510CC4" w14:textId="77777777" w:rsidR="000856C2" w:rsidRDefault="000856C2" w:rsidP="007C1750">
            <w:pPr>
              <w:keepNext/>
              <w:rPr>
                <w:b/>
              </w:rPr>
            </w:pPr>
          </w:p>
          <w:p w14:paraId="3063769F" w14:textId="77777777" w:rsidR="00E33203" w:rsidRPr="00727870" w:rsidRDefault="00FE1AF6" w:rsidP="007C1750">
            <w:pPr>
              <w:keepNext/>
              <w:rPr>
                <w:b/>
              </w:rPr>
            </w:pPr>
            <w:r>
              <w:rPr>
                <w:b/>
              </w:rPr>
              <w:t>Auftraggeber</w:t>
            </w:r>
          </w:p>
          <w:p w14:paraId="72CA8D2C" w14:textId="4E21338E" w:rsidR="00E33203" w:rsidRDefault="004F027F" w:rsidP="007C1750">
            <w:pPr>
              <w:keepNext/>
            </w:pPr>
            <w:r>
              <w:t>LUKS Immobilien AG</w:t>
            </w:r>
          </w:p>
        </w:tc>
        <w:tc>
          <w:tcPr>
            <w:tcW w:w="284" w:type="dxa"/>
            <w:tcBorders>
              <w:top w:val="single" w:sz="12" w:space="0" w:color="9D9D9C"/>
            </w:tcBorders>
            <w:tcMar>
              <w:top w:w="57" w:type="dxa"/>
            </w:tcMar>
          </w:tcPr>
          <w:p w14:paraId="5F96C1E6" w14:textId="77777777" w:rsidR="00E33203" w:rsidRDefault="00E33203" w:rsidP="007C1750">
            <w:pPr>
              <w:keepNext/>
            </w:pPr>
          </w:p>
        </w:tc>
        <w:tc>
          <w:tcPr>
            <w:tcW w:w="2977" w:type="dxa"/>
            <w:tcBorders>
              <w:top w:val="single" w:sz="12" w:space="0" w:color="9D9D9C"/>
            </w:tcBorders>
            <w:tcMar>
              <w:top w:w="57" w:type="dxa"/>
            </w:tcMar>
          </w:tcPr>
          <w:p w14:paraId="35998A91" w14:textId="77777777" w:rsidR="00E33203" w:rsidRDefault="00E33203" w:rsidP="007C1750">
            <w:pPr>
              <w:keepNext/>
            </w:pPr>
          </w:p>
        </w:tc>
        <w:tc>
          <w:tcPr>
            <w:tcW w:w="283" w:type="dxa"/>
            <w:tcBorders>
              <w:top w:val="single" w:sz="12" w:space="0" w:color="9D9D9C"/>
            </w:tcBorders>
          </w:tcPr>
          <w:p w14:paraId="5E65B9BC" w14:textId="77777777" w:rsidR="00E33203" w:rsidRDefault="00E33203" w:rsidP="007C1750">
            <w:pPr>
              <w:keepNext/>
            </w:pPr>
          </w:p>
        </w:tc>
        <w:tc>
          <w:tcPr>
            <w:tcW w:w="3260" w:type="dxa"/>
            <w:tcBorders>
              <w:top w:val="single" w:sz="12" w:space="0" w:color="9D9D9C"/>
            </w:tcBorders>
          </w:tcPr>
          <w:p w14:paraId="7F93520F" w14:textId="77777777" w:rsidR="00E33203" w:rsidRDefault="00E33203" w:rsidP="007C1750">
            <w:pPr>
              <w:keepNext/>
            </w:pPr>
          </w:p>
        </w:tc>
      </w:tr>
      <w:tr w:rsidR="00E33203" w14:paraId="258086C0" w14:textId="77777777" w:rsidTr="000856C2">
        <w:trPr>
          <w:trHeight w:hRule="exact" w:val="397"/>
        </w:trPr>
        <w:tc>
          <w:tcPr>
            <w:tcW w:w="2835" w:type="dxa"/>
            <w:vAlign w:val="bottom"/>
          </w:tcPr>
          <w:p w14:paraId="515E64E6" w14:textId="6AC3AAE5" w:rsidR="00E33203" w:rsidRDefault="00721032" w:rsidP="007C1750">
            <w:pPr>
              <w:keepNext/>
            </w:pPr>
            <w:r>
              <w:t>Ort</w:t>
            </w:r>
            <w:r w:rsidR="00E33203">
              <w:t xml:space="preserve">, </w:t>
            </w:r>
            <w:r w:rsidR="00E33203" w:rsidRPr="00F86DF6">
              <w:t>Datum</w:t>
            </w:r>
          </w:p>
        </w:tc>
        <w:tc>
          <w:tcPr>
            <w:tcW w:w="284" w:type="dxa"/>
            <w:vAlign w:val="bottom"/>
          </w:tcPr>
          <w:p w14:paraId="2D519955" w14:textId="77777777" w:rsidR="00E33203" w:rsidRDefault="00E33203" w:rsidP="007C1750">
            <w:pPr>
              <w:keepNext/>
            </w:pPr>
          </w:p>
        </w:tc>
        <w:tc>
          <w:tcPr>
            <w:tcW w:w="2977" w:type="dxa"/>
            <w:vAlign w:val="bottom"/>
          </w:tcPr>
          <w:p w14:paraId="2E741A30" w14:textId="77777777" w:rsidR="00E33203" w:rsidRDefault="00E33203" w:rsidP="007C1750">
            <w:pPr>
              <w:keepNext/>
            </w:pPr>
          </w:p>
        </w:tc>
        <w:tc>
          <w:tcPr>
            <w:tcW w:w="283" w:type="dxa"/>
          </w:tcPr>
          <w:p w14:paraId="371D61C7" w14:textId="77777777" w:rsidR="00E33203" w:rsidRDefault="00E33203" w:rsidP="007C1750">
            <w:pPr>
              <w:keepNext/>
            </w:pPr>
          </w:p>
        </w:tc>
        <w:tc>
          <w:tcPr>
            <w:tcW w:w="3260" w:type="dxa"/>
          </w:tcPr>
          <w:p w14:paraId="7D3CEDED" w14:textId="77777777" w:rsidR="00E33203" w:rsidRDefault="00E33203" w:rsidP="007C1750">
            <w:pPr>
              <w:keepNext/>
            </w:pPr>
          </w:p>
        </w:tc>
      </w:tr>
      <w:tr w:rsidR="00E33203" w14:paraId="31DEF5FA" w14:textId="77777777" w:rsidTr="000856C2">
        <w:trPr>
          <w:trHeight w:hRule="exact" w:val="1435"/>
        </w:trPr>
        <w:tc>
          <w:tcPr>
            <w:tcW w:w="2835" w:type="dxa"/>
            <w:tcBorders>
              <w:bottom w:val="single" w:sz="8" w:space="0" w:color="AEB0B3" w:themeColor="accent3"/>
            </w:tcBorders>
          </w:tcPr>
          <w:p w14:paraId="4EBE2BB9" w14:textId="77777777" w:rsidR="00E33203" w:rsidRDefault="00E33203" w:rsidP="007C1750">
            <w:pPr>
              <w:keepNext/>
            </w:pPr>
          </w:p>
        </w:tc>
        <w:tc>
          <w:tcPr>
            <w:tcW w:w="284" w:type="dxa"/>
          </w:tcPr>
          <w:p w14:paraId="70A025FB" w14:textId="77777777" w:rsidR="00E33203" w:rsidRDefault="00E33203" w:rsidP="007C1750">
            <w:pPr>
              <w:keepNext/>
            </w:pPr>
          </w:p>
        </w:tc>
        <w:tc>
          <w:tcPr>
            <w:tcW w:w="2977" w:type="dxa"/>
            <w:tcBorders>
              <w:bottom w:val="single" w:sz="8" w:space="0" w:color="AEB0B3" w:themeColor="accent3"/>
            </w:tcBorders>
          </w:tcPr>
          <w:p w14:paraId="4ADDFCDA" w14:textId="77777777" w:rsidR="00E33203" w:rsidRDefault="00E33203" w:rsidP="007C1750">
            <w:pPr>
              <w:keepNext/>
            </w:pPr>
          </w:p>
        </w:tc>
        <w:tc>
          <w:tcPr>
            <w:tcW w:w="283" w:type="dxa"/>
          </w:tcPr>
          <w:p w14:paraId="413A1BF9" w14:textId="77777777" w:rsidR="00E33203" w:rsidRDefault="00E33203" w:rsidP="007C1750">
            <w:pPr>
              <w:keepNext/>
            </w:pPr>
          </w:p>
        </w:tc>
        <w:tc>
          <w:tcPr>
            <w:tcW w:w="3260" w:type="dxa"/>
            <w:tcBorders>
              <w:bottom w:val="single" w:sz="8" w:space="0" w:color="AEB0B3" w:themeColor="accent3"/>
            </w:tcBorders>
          </w:tcPr>
          <w:p w14:paraId="6D50050F" w14:textId="77777777" w:rsidR="00E33203" w:rsidRDefault="00E33203" w:rsidP="007C1750">
            <w:pPr>
              <w:keepNext/>
            </w:pPr>
          </w:p>
        </w:tc>
      </w:tr>
      <w:tr w:rsidR="00E33203" w14:paraId="1435012D" w14:textId="77777777" w:rsidTr="000856C2">
        <w:trPr>
          <w:trHeight w:val="823"/>
        </w:trPr>
        <w:tc>
          <w:tcPr>
            <w:tcW w:w="2835" w:type="dxa"/>
            <w:tcBorders>
              <w:top w:val="single" w:sz="8" w:space="0" w:color="AEB0B3" w:themeColor="accent3"/>
            </w:tcBorders>
          </w:tcPr>
          <w:p w14:paraId="02F489CB" w14:textId="22420493" w:rsidR="00E33203" w:rsidRPr="00727870" w:rsidRDefault="00721032" w:rsidP="007C1750">
            <w:pPr>
              <w:keepNext/>
            </w:pPr>
            <w:r>
              <w:t>Name, Funktion</w:t>
            </w:r>
          </w:p>
        </w:tc>
        <w:tc>
          <w:tcPr>
            <w:tcW w:w="284" w:type="dxa"/>
          </w:tcPr>
          <w:p w14:paraId="7A56E890" w14:textId="77777777" w:rsidR="00E33203" w:rsidRDefault="00E33203" w:rsidP="007C1750">
            <w:pPr>
              <w:keepNext/>
            </w:pPr>
          </w:p>
        </w:tc>
        <w:tc>
          <w:tcPr>
            <w:tcW w:w="2977" w:type="dxa"/>
            <w:tcBorders>
              <w:top w:val="single" w:sz="8" w:space="0" w:color="AEB0B3" w:themeColor="accent3"/>
            </w:tcBorders>
          </w:tcPr>
          <w:p w14:paraId="6A06E75D" w14:textId="3D00619C" w:rsidR="00E33203" w:rsidRPr="00727870" w:rsidRDefault="00E33203" w:rsidP="007C1750">
            <w:pPr>
              <w:keepNext/>
            </w:pPr>
            <w:r w:rsidDel="00E33203">
              <w:t xml:space="preserve"> </w:t>
            </w:r>
            <w:r w:rsidR="00721032">
              <w:t xml:space="preserve">Name, Funktion </w:t>
            </w:r>
          </w:p>
        </w:tc>
        <w:tc>
          <w:tcPr>
            <w:tcW w:w="283" w:type="dxa"/>
          </w:tcPr>
          <w:p w14:paraId="25E6BCB8" w14:textId="77777777" w:rsidR="00E33203" w:rsidRDefault="00E33203" w:rsidP="007C1750">
            <w:pPr>
              <w:keepNext/>
            </w:pPr>
          </w:p>
        </w:tc>
        <w:tc>
          <w:tcPr>
            <w:tcW w:w="3260" w:type="dxa"/>
            <w:tcBorders>
              <w:top w:val="single" w:sz="8" w:space="0" w:color="AEB0B3" w:themeColor="accent3"/>
            </w:tcBorders>
          </w:tcPr>
          <w:p w14:paraId="14DD98A0" w14:textId="1EDECE1E" w:rsidR="00FE1AF6" w:rsidRDefault="00721032" w:rsidP="00E33203">
            <w:pPr>
              <w:keepNext/>
            </w:pPr>
            <w:r>
              <w:t>Name, Funktion</w:t>
            </w:r>
          </w:p>
        </w:tc>
      </w:tr>
    </w:tbl>
    <w:p w14:paraId="507AE706" w14:textId="77777777" w:rsidR="006608D5" w:rsidRDefault="006608D5" w:rsidP="009B7732">
      <w:pPr>
        <w:keepNext/>
        <w:pBdr>
          <w:bottom w:val="single" w:sz="12" w:space="0" w:color="0070C0"/>
        </w:pBdr>
      </w:pPr>
    </w:p>
    <w:p w14:paraId="15FDBC8E" w14:textId="77777777" w:rsidR="009B7732" w:rsidRDefault="009B7732" w:rsidP="009B7732">
      <w:pPr>
        <w:pStyle w:val="Listenabsatz"/>
        <w:ind w:left="567"/>
        <w:rPr>
          <w:color w:val="auto"/>
        </w:rPr>
      </w:pPr>
    </w:p>
    <w:p w14:paraId="4237523A" w14:textId="77777777" w:rsidR="00FE1AF6" w:rsidRDefault="00FE1AF6" w:rsidP="004B3725">
      <w:pPr>
        <w:keepNext/>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536"/>
        <w:gridCol w:w="567"/>
        <w:gridCol w:w="4536"/>
      </w:tblGrid>
      <w:tr w:rsidR="00FD7474" w14:paraId="0E60CD21" w14:textId="77777777" w:rsidTr="007C1750">
        <w:tc>
          <w:tcPr>
            <w:tcW w:w="9639" w:type="dxa"/>
            <w:gridSpan w:val="3"/>
          </w:tcPr>
          <w:p w14:paraId="5F5A4F37" w14:textId="437F97A5" w:rsidR="00FD7474" w:rsidRPr="00727870" w:rsidRDefault="00DA7F0C" w:rsidP="007C1750">
            <w:pPr>
              <w:keepNext/>
              <w:rPr>
                <w:b/>
              </w:rPr>
            </w:pPr>
            <w:r>
              <w:rPr>
                <w:b/>
              </w:rPr>
              <w:t>Die Beauftragte</w:t>
            </w:r>
            <w:r w:rsidR="00FD7474">
              <w:rPr>
                <w:b/>
              </w:rPr>
              <w:t xml:space="preserve"> </w:t>
            </w:r>
          </w:p>
          <w:p w14:paraId="269DCA26" w14:textId="6BCEF92B" w:rsidR="00FD7474" w:rsidRDefault="00721032" w:rsidP="007C1750">
            <w:pPr>
              <w:keepNext/>
            </w:pPr>
            <w:r>
              <w:t>……..</w:t>
            </w:r>
          </w:p>
        </w:tc>
      </w:tr>
      <w:tr w:rsidR="00FD7474" w14:paraId="1F869743" w14:textId="77777777" w:rsidTr="00BF76BF">
        <w:trPr>
          <w:trHeight w:hRule="exact" w:val="397"/>
        </w:trPr>
        <w:tc>
          <w:tcPr>
            <w:tcW w:w="4536" w:type="dxa"/>
            <w:vAlign w:val="bottom"/>
          </w:tcPr>
          <w:p w14:paraId="32AA1CBE" w14:textId="7E39D570" w:rsidR="00FD7474" w:rsidRDefault="00721032" w:rsidP="007C1750">
            <w:pPr>
              <w:keepNext/>
            </w:pPr>
            <w:r>
              <w:t>Ort</w:t>
            </w:r>
            <w:r w:rsidR="00FD7474" w:rsidRPr="00F86DF6">
              <w:t>, Datum</w:t>
            </w:r>
          </w:p>
        </w:tc>
        <w:tc>
          <w:tcPr>
            <w:tcW w:w="567" w:type="dxa"/>
            <w:vAlign w:val="bottom"/>
          </w:tcPr>
          <w:p w14:paraId="431D6FE0" w14:textId="77777777" w:rsidR="00FD7474" w:rsidRDefault="00FD7474" w:rsidP="007C1750">
            <w:pPr>
              <w:keepNext/>
            </w:pPr>
          </w:p>
        </w:tc>
        <w:tc>
          <w:tcPr>
            <w:tcW w:w="4536" w:type="dxa"/>
            <w:vAlign w:val="bottom"/>
          </w:tcPr>
          <w:p w14:paraId="5B59CFD2" w14:textId="77777777" w:rsidR="00FD7474" w:rsidRDefault="00FD7474" w:rsidP="007C1750">
            <w:pPr>
              <w:keepNext/>
            </w:pPr>
          </w:p>
        </w:tc>
      </w:tr>
      <w:tr w:rsidR="00FD7474" w14:paraId="0D62DCF1" w14:textId="77777777" w:rsidTr="00BF76BF">
        <w:trPr>
          <w:trHeight w:hRule="exact" w:val="1322"/>
        </w:trPr>
        <w:tc>
          <w:tcPr>
            <w:tcW w:w="4536" w:type="dxa"/>
            <w:tcBorders>
              <w:bottom w:val="single" w:sz="4" w:space="0" w:color="AEB0B3" w:themeColor="accent3"/>
            </w:tcBorders>
          </w:tcPr>
          <w:p w14:paraId="0965B55E" w14:textId="77777777" w:rsidR="00FD7474" w:rsidRDefault="00FD7474" w:rsidP="007C1750">
            <w:pPr>
              <w:keepNext/>
            </w:pPr>
          </w:p>
        </w:tc>
        <w:tc>
          <w:tcPr>
            <w:tcW w:w="567" w:type="dxa"/>
          </w:tcPr>
          <w:p w14:paraId="1DEB8A54" w14:textId="77777777" w:rsidR="00FD7474" w:rsidRDefault="00FD7474" w:rsidP="007C1750">
            <w:pPr>
              <w:keepNext/>
            </w:pPr>
          </w:p>
        </w:tc>
        <w:tc>
          <w:tcPr>
            <w:tcW w:w="4536" w:type="dxa"/>
            <w:tcBorders>
              <w:bottom w:val="single" w:sz="4" w:space="0" w:color="AEB0B3" w:themeColor="accent3"/>
            </w:tcBorders>
          </w:tcPr>
          <w:p w14:paraId="70266E50" w14:textId="77777777" w:rsidR="00FD7474" w:rsidRDefault="00FD7474" w:rsidP="007C1750">
            <w:pPr>
              <w:keepNext/>
            </w:pPr>
          </w:p>
        </w:tc>
      </w:tr>
      <w:tr w:rsidR="00FD7474" w14:paraId="14174F70" w14:textId="77777777" w:rsidTr="00BF76BF">
        <w:trPr>
          <w:trHeight w:val="637"/>
        </w:trPr>
        <w:tc>
          <w:tcPr>
            <w:tcW w:w="4536" w:type="dxa"/>
            <w:tcBorders>
              <w:top w:val="single" w:sz="4" w:space="0" w:color="AEB0B3" w:themeColor="accent3"/>
            </w:tcBorders>
            <w:tcMar>
              <w:bottom w:w="57" w:type="dxa"/>
            </w:tcMar>
          </w:tcPr>
          <w:p w14:paraId="24C2AFFE" w14:textId="0BBE1C68" w:rsidR="00603BDD" w:rsidRDefault="00721032" w:rsidP="00603BDD">
            <w:r>
              <w:t xml:space="preserve">Name, Funktion </w:t>
            </w:r>
          </w:p>
          <w:p w14:paraId="5BE65DB7" w14:textId="77777777" w:rsidR="00FD7474" w:rsidRDefault="00603BDD" w:rsidP="00A27E08">
            <w:r>
              <w:t>Projektverantwortlicher Partner</w:t>
            </w:r>
          </w:p>
          <w:p w14:paraId="2FA62965" w14:textId="77777777" w:rsidR="009B7732" w:rsidRPr="00727870" w:rsidRDefault="009B7732" w:rsidP="00A27E08"/>
        </w:tc>
        <w:tc>
          <w:tcPr>
            <w:tcW w:w="567" w:type="dxa"/>
            <w:tcMar>
              <w:bottom w:w="57" w:type="dxa"/>
            </w:tcMar>
          </w:tcPr>
          <w:p w14:paraId="148EE175" w14:textId="77777777" w:rsidR="00FD7474" w:rsidRDefault="00FD7474" w:rsidP="00A27E08"/>
        </w:tc>
        <w:tc>
          <w:tcPr>
            <w:tcW w:w="4536" w:type="dxa"/>
            <w:tcBorders>
              <w:top w:val="single" w:sz="4" w:space="0" w:color="AEB0B3" w:themeColor="accent3"/>
            </w:tcBorders>
            <w:tcMar>
              <w:bottom w:w="57" w:type="dxa"/>
            </w:tcMar>
          </w:tcPr>
          <w:p w14:paraId="74B69EC3" w14:textId="1EAD3071" w:rsidR="00FD7474" w:rsidRDefault="00721032" w:rsidP="00A27E08">
            <w:r>
              <w:t>Name, Funktion</w:t>
            </w:r>
          </w:p>
          <w:p w14:paraId="1CF5930E" w14:textId="77777777" w:rsidR="00FE1AF6" w:rsidRPr="00727870" w:rsidRDefault="00FE1AF6" w:rsidP="00A27E08"/>
        </w:tc>
      </w:tr>
    </w:tbl>
    <w:p w14:paraId="5D4F3CE0" w14:textId="380F6806" w:rsidR="009B7732" w:rsidRPr="009B7732" w:rsidRDefault="009B7732" w:rsidP="009B7732">
      <w:pPr>
        <w:keepNext/>
      </w:pPr>
      <w:r w:rsidRPr="009B7732">
        <w:t>Die unterzeichnenden Mitglieder des Beauftragten</w:t>
      </w:r>
      <w:r>
        <w:t xml:space="preserve"> </w:t>
      </w:r>
      <w:r w:rsidRPr="009B7732">
        <w:t xml:space="preserve">bestätigen, dass die vom Auftraggeber an den Zahlungsort gemäss Ziffer </w:t>
      </w:r>
      <w:r w:rsidRPr="009B7732">
        <w:fldChar w:fldCharType="begin"/>
      </w:r>
      <w:r w:rsidRPr="009B7732">
        <w:instrText xml:space="preserve"> REF _Ref45539779 \r \h  \* MERGEFORMAT </w:instrText>
      </w:r>
      <w:r w:rsidRPr="009B7732">
        <w:fldChar w:fldCharType="separate"/>
      </w:r>
      <w:r w:rsidR="00C82372">
        <w:t>4.4</w:t>
      </w:r>
      <w:r w:rsidRPr="009B7732">
        <w:fldChar w:fldCharType="end"/>
      </w:r>
      <w:r w:rsidRPr="009B7732">
        <w:t xml:space="preserve"> hiervor geleisteten Zahlungen befreiende Wirkung haben.</w:t>
      </w:r>
    </w:p>
    <w:p w14:paraId="43DF3843" w14:textId="77777777" w:rsidR="009B7732" w:rsidRDefault="009B7732" w:rsidP="009B7732">
      <w:pPr>
        <w:keepNext/>
        <w:pBdr>
          <w:bottom w:val="single" w:sz="12" w:space="0" w:color="0070C0"/>
        </w:pBdr>
      </w:pPr>
    </w:p>
    <w:p w14:paraId="657E48D7" w14:textId="77777777" w:rsidR="009B7732" w:rsidRDefault="009B7732" w:rsidP="009B7732">
      <w:pPr>
        <w:pStyle w:val="Listenabsatz"/>
        <w:ind w:left="567"/>
        <w:rPr>
          <w:color w:val="auto"/>
        </w:rPr>
      </w:pPr>
    </w:p>
    <w:p w14:paraId="49BF41CC" w14:textId="77777777" w:rsidR="00CE7ADA" w:rsidRPr="00CE7ADA" w:rsidRDefault="00CE7ADA" w:rsidP="002D1000">
      <w:pPr>
        <w:pStyle w:val="Titel"/>
        <w:rPr>
          <w:sz w:val="22"/>
          <w:szCs w:val="22"/>
        </w:rPr>
      </w:pPr>
    </w:p>
    <w:sectPr w:rsidR="00CE7ADA" w:rsidRPr="00CE7ADA" w:rsidSect="009F4456">
      <w:headerReference w:type="even" r:id="rId11"/>
      <w:headerReference w:type="default" r:id="rId12"/>
      <w:footerReference w:type="even" r:id="rId13"/>
      <w:footerReference w:type="default" r:id="rId14"/>
      <w:headerReference w:type="first" r:id="rId15"/>
      <w:footerReference w:type="first" r:id="rId16"/>
      <w:pgSz w:w="11906" w:h="16838" w:code="9"/>
      <w:pgMar w:top="1418" w:right="851" w:bottom="1418" w:left="1418" w:header="765" w:footer="595" w:gutter="0"/>
      <w:paperSrc w:first="1"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BF885" w14:textId="77777777" w:rsidR="00DA7F0C" w:rsidRPr="00D01E7B" w:rsidRDefault="00DA7F0C" w:rsidP="000001EB">
      <w:pPr>
        <w:spacing w:line="240" w:lineRule="auto"/>
      </w:pPr>
      <w:r w:rsidRPr="00D01E7B">
        <w:separator/>
      </w:r>
    </w:p>
  </w:endnote>
  <w:endnote w:type="continuationSeparator" w:id="0">
    <w:p w14:paraId="1A655794" w14:textId="77777777" w:rsidR="00DA7F0C" w:rsidRPr="00D01E7B" w:rsidRDefault="00DA7F0C" w:rsidP="000001EB">
      <w:pPr>
        <w:spacing w:line="240" w:lineRule="auto"/>
      </w:pPr>
      <w:r w:rsidRPr="00D01E7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9803B" w14:textId="77777777" w:rsidR="0060744B" w:rsidRDefault="0060744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00D4" w14:textId="77777777" w:rsidR="00DA7F0C" w:rsidRPr="009F4456" w:rsidRDefault="00DA7F0C" w:rsidP="009F4456">
    <w:pPr>
      <w:pStyle w:val="Fuzeile"/>
      <w:jc w:val="right"/>
    </w:pPr>
    <w:r>
      <w:fldChar w:fldCharType="begin"/>
    </w:r>
    <w:r>
      <w:instrText xml:space="preserve"> PAGE   \* MERGEFORMAT </w:instrText>
    </w:r>
    <w:r>
      <w:fldChar w:fldCharType="separate"/>
    </w:r>
    <w:r w:rsidR="000B5008">
      <w:rPr>
        <w:noProof/>
      </w:rPr>
      <w:t>23</w:t>
    </w:r>
    <w:r>
      <w:fldChar w:fldCharType="end"/>
    </w:r>
    <w:r>
      <w:t>/</w:t>
    </w:r>
    <w:fldSimple w:instr=" NUMPAGES   \* MERGEFORMAT ">
      <w:r w:rsidR="000B5008">
        <w:rPr>
          <w:noProof/>
        </w:rPr>
        <w:t>24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C929" w14:textId="77777777" w:rsidR="0060744B" w:rsidRDefault="006074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596EF" w14:textId="77777777" w:rsidR="00DA7F0C" w:rsidRPr="00D01E7B" w:rsidRDefault="00DA7F0C" w:rsidP="000001EB">
      <w:pPr>
        <w:spacing w:line="240" w:lineRule="auto"/>
      </w:pPr>
      <w:r w:rsidRPr="00D01E7B">
        <w:separator/>
      </w:r>
    </w:p>
  </w:footnote>
  <w:footnote w:type="continuationSeparator" w:id="0">
    <w:p w14:paraId="4D2C2440" w14:textId="77777777" w:rsidR="00DA7F0C" w:rsidRPr="00D01E7B" w:rsidRDefault="00DA7F0C" w:rsidP="000001EB">
      <w:pPr>
        <w:spacing w:line="240" w:lineRule="auto"/>
      </w:pPr>
      <w:r w:rsidRPr="00D01E7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0E5A" w14:textId="77777777" w:rsidR="0060744B" w:rsidRDefault="0060744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CC0F4" w14:textId="77777777" w:rsidR="0060744B" w:rsidRDefault="0060744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3969"/>
    </w:tblGrid>
    <w:tr w:rsidR="00DA7F0C" w:rsidRPr="00D01E7B" w14:paraId="2C8E6812" w14:textId="77777777" w:rsidTr="008725D0">
      <w:trPr>
        <w:cantSplit/>
        <w:trHeight w:val="964"/>
      </w:trPr>
      <w:tc>
        <w:tcPr>
          <w:tcW w:w="5669" w:type="dxa"/>
          <w:vAlign w:val="bottom"/>
        </w:tcPr>
        <w:p w14:paraId="1AA8F45F" w14:textId="2775D7C6" w:rsidR="00DA7F0C" w:rsidRPr="00D01E7B" w:rsidRDefault="0060744B" w:rsidP="008725D0">
          <w:pPr>
            <w:pStyle w:val="Kopfzeile"/>
          </w:pPr>
          <w:r>
            <w:rPr>
              <w:noProof/>
            </w:rPr>
            <w:drawing>
              <wp:inline distT="0" distB="0" distL="0" distR="0" wp14:anchorId="6EE39E85" wp14:editId="2D453B1F">
                <wp:extent cx="1908052" cy="1066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908052" cy="106680"/>
                        </a:xfrm>
                        <a:prstGeom prst="rect">
                          <a:avLst/>
                        </a:prstGeom>
                      </pic:spPr>
                    </pic:pic>
                  </a:graphicData>
                </a:graphic>
              </wp:inline>
            </w:drawing>
          </w:r>
        </w:p>
      </w:tc>
      <w:tc>
        <w:tcPr>
          <w:tcW w:w="3969" w:type="dxa"/>
          <w:vMerge w:val="restart"/>
        </w:tcPr>
        <w:p w14:paraId="5EB3A359" w14:textId="3E718259" w:rsidR="00DA7F0C" w:rsidRPr="00D01E7B" w:rsidRDefault="0060744B" w:rsidP="008725D0">
          <w:pPr>
            <w:pStyle w:val="Kopfzeile"/>
            <w:jc w:val="right"/>
          </w:pPr>
          <w:r>
            <w:rPr>
              <w:noProof/>
            </w:rPr>
            <w:drawing>
              <wp:inline distT="0" distB="0" distL="0" distR="0" wp14:anchorId="23A2557E" wp14:editId="25B68F5A">
                <wp:extent cx="2520315" cy="591820"/>
                <wp:effectExtent l="0" t="0" r="13335"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2" r:link="rId3" cstate="print">
                          <a:extLst>
                            <a:ext uri="{28A0092B-C50C-407E-A947-70E740481C1C}">
                              <a14:useLocalDpi xmlns:a14="http://schemas.microsoft.com/office/drawing/2010/main" val="0"/>
                            </a:ext>
                          </a:extLst>
                        </a:blip>
                        <a:srcRect/>
                        <a:stretch>
                          <a:fillRect/>
                        </a:stretch>
                      </pic:blipFill>
                      <pic:spPr bwMode="auto">
                        <a:xfrm>
                          <a:off x="0" y="0"/>
                          <a:ext cx="2520315" cy="591820"/>
                        </a:xfrm>
                        <a:prstGeom prst="rect">
                          <a:avLst/>
                        </a:prstGeom>
                        <a:noFill/>
                        <a:ln>
                          <a:noFill/>
                        </a:ln>
                      </pic:spPr>
                    </pic:pic>
                  </a:graphicData>
                </a:graphic>
              </wp:inline>
            </w:drawing>
          </w:r>
        </w:p>
      </w:tc>
    </w:tr>
    <w:tr w:rsidR="00DA7F0C" w:rsidRPr="00D01E7B" w14:paraId="366761F8" w14:textId="77777777" w:rsidTr="008725D0">
      <w:trPr>
        <w:cantSplit/>
        <w:trHeight w:hRule="exact" w:val="1191"/>
      </w:trPr>
      <w:tc>
        <w:tcPr>
          <w:tcW w:w="5669" w:type="dxa"/>
        </w:tcPr>
        <w:p w14:paraId="6E3B531A" w14:textId="77777777" w:rsidR="00DA7F0C" w:rsidRPr="00D01E7B" w:rsidRDefault="00DA7F0C" w:rsidP="008725D0">
          <w:pPr>
            <w:pStyle w:val="Kopfzeile"/>
          </w:pPr>
        </w:p>
      </w:tc>
      <w:tc>
        <w:tcPr>
          <w:tcW w:w="3969" w:type="dxa"/>
          <w:vMerge/>
        </w:tcPr>
        <w:p w14:paraId="74F0011B" w14:textId="77777777" w:rsidR="00DA7F0C" w:rsidRPr="00D01E7B" w:rsidRDefault="00DA7F0C" w:rsidP="008725D0">
          <w:pPr>
            <w:pStyle w:val="Kopfzeile"/>
            <w:jc w:val="right"/>
          </w:pPr>
        </w:p>
      </w:tc>
    </w:tr>
  </w:tbl>
  <w:p w14:paraId="372635FE" w14:textId="77777777" w:rsidR="00DA7F0C" w:rsidRPr="00D01E7B" w:rsidRDefault="00DA7F0C" w:rsidP="00CA6394">
    <w:pPr>
      <w:pStyle w:val="1p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C68BEA"/>
    <w:lvl w:ilvl="0">
      <w:start w:val="1"/>
      <w:numFmt w:val="bullet"/>
      <w:pStyle w:val="berschrift2-Anhang"/>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0B2023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B44F6A"/>
    <w:multiLevelType w:val="hybridMultilevel"/>
    <w:tmpl w:val="5364A99C"/>
    <w:lvl w:ilvl="0" w:tplc="27C87C6A">
      <w:start w:val="4"/>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1062238"/>
    <w:multiLevelType w:val="multilevel"/>
    <w:tmpl w:val="2E40BA5A"/>
    <w:lvl w:ilvl="0">
      <w:start w:val="11"/>
      <w:numFmt w:val="decimal"/>
      <w:lvlText w:val="%1"/>
      <w:lvlJc w:val="left"/>
      <w:pPr>
        <w:ind w:left="792" w:hanging="656"/>
      </w:pPr>
      <w:rPr>
        <w:rFonts w:hint="default"/>
        <w:b/>
        <w:bCs/>
        <w:spacing w:val="-1"/>
        <w:w w:val="94"/>
      </w:rPr>
    </w:lvl>
    <w:lvl w:ilvl="1">
      <w:start w:val="1"/>
      <w:numFmt w:val="decimal"/>
      <w:lvlText w:val="%1.%2"/>
      <w:lvlJc w:val="left"/>
      <w:pPr>
        <w:ind w:left="828" w:hanging="670"/>
      </w:pPr>
      <w:rPr>
        <w:rFonts w:hint="default"/>
        <w:b/>
        <w:bCs/>
        <w:spacing w:val="-1"/>
        <w:w w:val="111"/>
      </w:rPr>
    </w:lvl>
    <w:lvl w:ilvl="2">
      <w:numFmt w:val="bullet"/>
      <w:lvlText w:val="•"/>
      <w:lvlJc w:val="left"/>
      <w:pPr>
        <w:ind w:left="820" w:hanging="670"/>
      </w:pPr>
      <w:rPr>
        <w:rFonts w:hint="default"/>
      </w:rPr>
    </w:lvl>
    <w:lvl w:ilvl="3">
      <w:numFmt w:val="bullet"/>
      <w:lvlText w:val="•"/>
      <w:lvlJc w:val="left"/>
      <w:pPr>
        <w:ind w:left="840" w:hanging="670"/>
      </w:pPr>
      <w:rPr>
        <w:rFonts w:hint="default"/>
      </w:rPr>
    </w:lvl>
    <w:lvl w:ilvl="4">
      <w:numFmt w:val="bullet"/>
      <w:lvlText w:val="•"/>
      <w:lvlJc w:val="left"/>
      <w:pPr>
        <w:ind w:left="2174" w:hanging="670"/>
      </w:pPr>
      <w:rPr>
        <w:rFonts w:hint="default"/>
      </w:rPr>
    </w:lvl>
    <w:lvl w:ilvl="5">
      <w:numFmt w:val="bullet"/>
      <w:lvlText w:val="•"/>
      <w:lvlJc w:val="left"/>
      <w:pPr>
        <w:ind w:left="3509" w:hanging="670"/>
      </w:pPr>
      <w:rPr>
        <w:rFonts w:hint="default"/>
      </w:rPr>
    </w:lvl>
    <w:lvl w:ilvl="6">
      <w:numFmt w:val="bullet"/>
      <w:lvlText w:val="•"/>
      <w:lvlJc w:val="left"/>
      <w:pPr>
        <w:ind w:left="4844" w:hanging="670"/>
      </w:pPr>
      <w:rPr>
        <w:rFonts w:hint="default"/>
      </w:rPr>
    </w:lvl>
    <w:lvl w:ilvl="7">
      <w:numFmt w:val="bullet"/>
      <w:lvlText w:val="•"/>
      <w:lvlJc w:val="left"/>
      <w:pPr>
        <w:ind w:left="6179" w:hanging="670"/>
      </w:pPr>
      <w:rPr>
        <w:rFonts w:hint="default"/>
      </w:rPr>
    </w:lvl>
    <w:lvl w:ilvl="8">
      <w:numFmt w:val="bullet"/>
      <w:lvlText w:val="•"/>
      <w:lvlJc w:val="left"/>
      <w:pPr>
        <w:ind w:left="7514" w:hanging="670"/>
      </w:pPr>
      <w:rPr>
        <w:rFonts w:hint="default"/>
      </w:rPr>
    </w:lvl>
  </w:abstractNum>
  <w:abstractNum w:abstractNumId="4" w15:restartNumberingAfterBreak="0">
    <w:nsid w:val="23C73A17"/>
    <w:multiLevelType w:val="hybridMultilevel"/>
    <w:tmpl w:val="69AA241A"/>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6D2378"/>
    <w:multiLevelType w:val="hybridMultilevel"/>
    <w:tmpl w:val="FCC00BD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0F97AC9"/>
    <w:multiLevelType w:val="hybridMultilevel"/>
    <w:tmpl w:val="954C2E00"/>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34C3123"/>
    <w:multiLevelType w:val="hybridMultilevel"/>
    <w:tmpl w:val="A1EAFE8A"/>
    <w:lvl w:ilvl="0" w:tplc="68F60F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33A152C9"/>
    <w:multiLevelType w:val="hybridMultilevel"/>
    <w:tmpl w:val="8CDC6906"/>
    <w:lvl w:ilvl="0" w:tplc="415A6BCA">
      <w:start w:val="7"/>
      <w:numFmt w:val="bullet"/>
      <w:lvlText w:val=""/>
      <w:lvlJc w:val="left"/>
      <w:pPr>
        <w:ind w:left="720" w:hanging="360"/>
      </w:pPr>
      <w:rPr>
        <w:rFonts w:ascii="Symbol" w:eastAsiaTheme="minorEastAsia"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8B95AA0"/>
    <w:multiLevelType w:val="multilevel"/>
    <w:tmpl w:val="A96AEB32"/>
    <w:styleLink w:val="ListeUeberschriften"/>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suff w:val="space"/>
      <w:lvlText w:val="%1.%2.%3.%4.%5"/>
      <w:lvlJc w:val="left"/>
      <w:pPr>
        <w:ind w:left="0" w:firstLine="0"/>
      </w:pPr>
      <w:rPr>
        <w:rFonts w:hint="default"/>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10" w15:restartNumberingAfterBreak="0">
    <w:nsid w:val="3A092CE8"/>
    <w:multiLevelType w:val="multilevel"/>
    <w:tmpl w:val="3B92C990"/>
    <w:lvl w:ilvl="0">
      <w:start w:val="3"/>
      <w:numFmt w:val="decimal"/>
      <w:lvlText w:val="%1"/>
      <w:lvlJc w:val="left"/>
      <w:pPr>
        <w:ind w:left="777" w:hanging="674"/>
      </w:pPr>
      <w:rPr>
        <w:rFonts w:hint="default"/>
        <w:b/>
        <w:bCs/>
        <w:w w:val="95"/>
      </w:rPr>
    </w:lvl>
    <w:lvl w:ilvl="1">
      <w:start w:val="1"/>
      <w:numFmt w:val="decimal"/>
      <w:lvlText w:val="%1.%2"/>
      <w:lvlJc w:val="left"/>
      <w:pPr>
        <w:ind w:left="785" w:hanging="675"/>
      </w:pPr>
      <w:rPr>
        <w:rFonts w:hint="default"/>
        <w:b/>
        <w:bCs/>
        <w:spacing w:val="-1"/>
        <w:w w:val="103"/>
      </w:rPr>
    </w:lvl>
    <w:lvl w:ilvl="2">
      <w:numFmt w:val="bullet"/>
      <w:lvlText w:val="-"/>
      <w:lvlJc w:val="left"/>
      <w:pPr>
        <w:ind w:left="1182" w:hanging="675"/>
      </w:pPr>
      <w:rPr>
        <w:rFonts w:ascii="Arial" w:eastAsia="Arial" w:hAnsi="Arial" w:cs="Arial" w:hint="default"/>
        <w:w w:val="97"/>
        <w:sz w:val="19"/>
        <w:szCs w:val="19"/>
      </w:rPr>
    </w:lvl>
    <w:lvl w:ilvl="3">
      <w:numFmt w:val="bullet"/>
      <w:lvlText w:val="•"/>
      <w:lvlJc w:val="left"/>
      <w:pPr>
        <w:ind w:left="1180" w:hanging="675"/>
      </w:pPr>
      <w:rPr>
        <w:rFonts w:hint="default"/>
      </w:rPr>
    </w:lvl>
    <w:lvl w:ilvl="4">
      <w:numFmt w:val="bullet"/>
      <w:lvlText w:val="•"/>
      <w:lvlJc w:val="left"/>
      <w:pPr>
        <w:ind w:left="1460" w:hanging="675"/>
      </w:pPr>
      <w:rPr>
        <w:rFonts w:hint="default"/>
      </w:rPr>
    </w:lvl>
    <w:lvl w:ilvl="5">
      <w:numFmt w:val="bullet"/>
      <w:lvlText w:val="•"/>
      <w:lvlJc w:val="left"/>
      <w:pPr>
        <w:ind w:left="1740" w:hanging="675"/>
      </w:pPr>
      <w:rPr>
        <w:rFonts w:hint="default"/>
      </w:rPr>
    </w:lvl>
    <w:lvl w:ilvl="6">
      <w:numFmt w:val="bullet"/>
      <w:lvlText w:val="•"/>
      <w:lvlJc w:val="left"/>
      <w:pPr>
        <w:ind w:left="2021" w:hanging="675"/>
      </w:pPr>
      <w:rPr>
        <w:rFonts w:hint="default"/>
      </w:rPr>
    </w:lvl>
    <w:lvl w:ilvl="7">
      <w:numFmt w:val="bullet"/>
      <w:lvlText w:val="•"/>
      <w:lvlJc w:val="left"/>
      <w:pPr>
        <w:ind w:left="2301" w:hanging="675"/>
      </w:pPr>
      <w:rPr>
        <w:rFonts w:hint="default"/>
      </w:rPr>
    </w:lvl>
    <w:lvl w:ilvl="8">
      <w:numFmt w:val="bullet"/>
      <w:lvlText w:val="•"/>
      <w:lvlJc w:val="left"/>
      <w:pPr>
        <w:ind w:left="2581" w:hanging="675"/>
      </w:pPr>
      <w:rPr>
        <w:rFonts w:hint="default"/>
      </w:rPr>
    </w:lvl>
  </w:abstractNum>
  <w:abstractNum w:abstractNumId="11" w15:restartNumberingAfterBreak="0">
    <w:nsid w:val="3B1558C2"/>
    <w:multiLevelType w:val="multilevel"/>
    <w:tmpl w:val="55F640EA"/>
    <w:lvl w:ilvl="0">
      <w:start w:val="5"/>
      <w:numFmt w:val="decimal"/>
      <w:lvlText w:val="%1"/>
      <w:lvlJc w:val="left"/>
      <w:pPr>
        <w:ind w:left="839" w:hanging="672"/>
      </w:pPr>
      <w:rPr>
        <w:rFonts w:hint="default"/>
      </w:rPr>
    </w:lvl>
    <w:lvl w:ilvl="1">
      <w:start w:val="2"/>
      <w:numFmt w:val="decimal"/>
      <w:lvlText w:val="%1.%2"/>
      <w:lvlJc w:val="left"/>
      <w:pPr>
        <w:ind w:left="839" w:hanging="672"/>
      </w:pPr>
      <w:rPr>
        <w:rFonts w:hint="default"/>
      </w:rPr>
    </w:lvl>
    <w:lvl w:ilvl="2">
      <w:start w:val="2"/>
      <w:numFmt w:val="decimal"/>
      <w:lvlText w:val="%1.%2.%3"/>
      <w:lvlJc w:val="left"/>
      <w:pPr>
        <w:ind w:left="839" w:hanging="672"/>
      </w:pPr>
      <w:rPr>
        <w:rFonts w:ascii="Arial" w:eastAsia="Arial" w:hAnsi="Arial" w:cs="Arial" w:hint="default"/>
        <w:spacing w:val="-1"/>
        <w:w w:val="102"/>
        <w:sz w:val="18"/>
        <w:szCs w:val="18"/>
      </w:rPr>
    </w:lvl>
    <w:lvl w:ilvl="3">
      <w:numFmt w:val="bullet"/>
      <w:lvlText w:val="•"/>
      <w:lvlJc w:val="left"/>
      <w:pPr>
        <w:ind w:left="3643" w:hanging="672"/>
      </w:pPr>
      <w:rPr>
        <w:rFonts w:hint="default"/>
      </w:rPr>
    </w:lvl>
    <w:lvl w:ilvl="4">
      <w:numFmt w:val="bullet"/>
      <w:lvlText w:val="•"/>
      <w:lvlJc w:val="left"/>
      <w:pPr>
        <w:ind w:left="4577" w:hanging="672"/>
      </w:pPr>
      <w:rPr>
        <w:rFonts w:hint="default"/>
      </w:rPr>
    </w:lvl>
    <w:lvl w:ilvl="5">
      <w:numFmt w:val="bullet"/>
      <w:lvlText w:val="•"/>
      <w:lvlJc w:val="left"/>
      <w:pPr>
        <w:ind w:left="5512" w:hanging="672"/>
      </w:pPr>
      <w:rPr>
        <w:rFonts w:hint="default"/>
      </w:rPr>
    </w:lvl>
    <w:lvl w:ilvl="6">
      <w:numFmt w:val="bullet"/>
      <w:lvlText w:val="•"/>
      <w:lvlJc w:val="left"/>
      <w:pPr>
        <w:ind w:left="6446" w:hanging="672"/>
      </w:pPr>
      <w:rPr>
        <w:rFonts w:hint="default"/>
      </w:rPr>
    </w:lvl>
    <w:lvl w:ilvl="7">
      <w:numFmt w:val="bullet"/>
      <w:lvlText w:val="•"/>
      <w:lvlJc w:val="left"/>
      <w:pPr>
        <w:ind w:left="7380" w:hanging="672"/>
      </w:pPr>
      <w:rPr>
        <w:rFonts w:hint="default"/>
      </w:rPr>
    </w:lvl>
    <w:lvl w:ilvl="8">
      <w:numFmt w:val="bullet"/>
      <w:lvlText w:val="•"/>
      <w:lvlJc w:val="left"/>
      <w:pPr>
        <w:ind w:left="8315" w:hanging="672"/>
      </w:pPr>
      <w:rPr>
        <w:rFonts w:hint="default"/>
      </w:rPr>
    </w:lvl>
  </w:abstractNum>
  <w:abstractNum w:abstractNumId="12" w15:restartNumberingAfterBreak="0">
    <w:nsid w:val="45E81123"/>
    <w:multiLevelType w:val="multilevel"/>
    <w:tmpl w:val="6302A320"/>
    <w:styleLink w:val="ListeNummerierung"/>
    <w:lvl w:ilvl="0">
      <w:start w:val="1"/>
      <w:numFmt w:val="decimal"/>
      <w:pStyle w:val="Liste"/>
      <w:lvlText w:val="%1."/>
      <w:lvlJc w:val="left"/>
      <w:pPr>
        <w:ind w:left="284" w:hanging="284"/>
      </w:pPr>
      <w:rPr>
        <w:rFonts w:hint="default"/>
      </w:rPr>
    </w:lvl>
    <w:lvl w:ilvl="1">
      <w:start w:val="1"/>
      <w:numFmt w:val="decimal"/>
      <w:pStyle w:val="Liste2"/>
      <w:lvlText w:val="%1.%2"/>
      <w:lvlJc w:val="left"/>
      <w:pPr>
        <w:ind w:left="567" w:hanging="567"/>
      </w:pPr>
      <w:rPr>
        <w:rFonts w:hint="default"/>
      </w:rPr>
    </w:lvl>
    <w:lvl w:ilvl="2">
      <w:start w:val="1"/>
      <w:numFmt w:val="decimal"/>
      <w:pStyle w:val="Liste3"/>
      <w:lvlText w:val="%1.%2.%3"/>
      <w:lvlJc w:val="left"/>
      <w:pPr>
        <w:ind w:left="851" w:hanging="851"/>
      </w:pPr>
      <w:rPr>
        <w:rFonts w:hint="default"/>
      </w:rPr>
    </w:lvl>
    <w:lvl w:ilvl="3">
      <w:start w:val="1"/>
      <w:numFmt w:val="decimal"/>
      <w:pStyle w:val="Liste4"/>
      <w:lvlText w:val="%1.%2.%3.%4"/>
      <w:lvlJc w:val="left"/>
      <w:pPr>
        <w:ind w:left="1134" w:hanging="1134"/>
      </w:pPr>
      <w:rPr>
        <w:rFonts w:hint="default"/>
      </w:rPr>
    </w:lvl>
    <w:lvl w:ilvl="4">
      <w:start w:val="1"/>
      <w:numFmt w:val="decimal"/>
      <w:pStyle w:val="Liste5"/>
      <w:lvlText w:val="%1.%2.%3.%4.%5"/>
      <w:lvlJc w:val="left"/>
      <w:pPr>
        <w:ind w:left="1418" w:hanging="1418"/>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477E5D54"/>
    <w:multiLevelType w:val="hybridMultilevel"/>
    <w:tmpl w:val="6F7C881C"/>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14" w15:restartNumberingAfterBreak="0">
    <w:nsid w:val="4B873BBF"/>
    <w:multiLevelType w:val="hybridMultilevel"/>
    <w:tmpl w:val="831C5024"/>
    <w:lvl w:ilvl="0" w:tplc="9C587D40">
      <w:start w:val="1"/>
      <w:numFmt w:val="decimal"/>
      <w:lvlText w:val="VB %1"/>
      <w:lvlJc w:val="left"/>
      <w:pPr>
        <w:ind w:left="786" w:hanging="360"/>
      </w:pPr>
      <w:rPr>
        <w:rFonts w:hint="default"/>
      </w:rPr>
    </w:lvl>
    <w:lvl w:ilvl="1" w:tplc="08070019" w:tentative="1">
      <w:start w:val="1"/>
      <w:numFmt w:val="lowerLetter"/>
      <w:lvlText w:val="%2."/>
      <w:lvlJc w:val="left"/>
      <w:pPr>
        <w:ind w:left="1648" w:hanging="360"/>
      </w:pPr>
    </w:lvl>
    <w:lvl w:ilvl="2" w:tplc="0807001B" w:tentative="1">
      <w:start w:val="1"/>
      <w:numFmt w:val="lowerRoman"/>
      <w:lvlText w:val="%3."/>
      <w:lvlJc w:val="right"/>
      <w:pPr>
        <w:ind w:left="2368" w:hanging="180"/>
      </w:pPr>
    </w:lvl>
    <w:lvl w:ilvl="3" w:tplc="0807000F" w:tentative="1">
      <w:start w:val="1"/>
      <w:numFmt w:val="decimal"/>
      <w:lvlText w:val="%4."/>
      <w:lvlJc w:val="left"/>
      <w:pPr>
        <w:ind w:left="3088" w:hanging="360"/>
      </w:pPr>
    </w:lvl>
    <w:lvl w:ilvl="4" w:tplc="08070019" w:tentative="1">
      <w:start w:val="1"/>
      <w:numFmt w:val="lowerLetter"/>
      <w:lvlText w:val="%5."/>
      <w:lvlJc w:val="left"/>
      <w:pPr>
        <w:ind w:left="3808" w:hanging="360"/>
      </w:pPr>
    </w:lvl>
    <w:lvl w:ilvl="5" w:tplc="0807001B" w:tentative="1">
      <w:start w:val="1"/>
      <w:numFmt w:val="lowerRoman"/>
      <w:lvlText w:val="%6."/>
      <w:lvlJc w:val="right"/>
      <w:pPr>
        <w:ind w:left="4528" w:hanging="180"/>
      </w:pPr>
    </w:lvl>
    <w:lvl w:ilvl="6" w:tplc="0807000F" w:tentative="1">
      <w:start w:val="1"/>
      <w:numFmt w:val="decimal"/>
      <w:lvlText w:val="%7."/>
      <w:lvlJc w:val="left"/>
      <w:pPr>
        <w:ind w:left="5248" w:hanging="360"/>
      </w:pPr>
    </w:lvl>
    <w:lvl w:ilvl="7" w:tplc="08070019" w:tentative="1">
      <w:start w:val="1"/>
      <w:numFmt w:val="lowerLetter"/>
      <w:lvlText w:val="%8."/>
      <w:lvlJc w:val="left"/>
      <w:pPr>
        <w:ind w:left="5968" w:hanging="360"/>
      </w:pPr>
    </w:lvl>
    <w:lvl w:ilvl="8" w:tplc="0807001B" w:tentative="1">
      <w:start w:val="1"/>
      <w:numFmt w:val="lowerRoman"/>
      <w:lvlText w:val="%9."/>
      <w:lvlJc w:val="right"/>
      <w:pPr>
        <w:ind w:left="6688" w:hanging="180"/>
      </w:pPr>
    </w:lvl>
  </w:abstractNum>
  <w:abstractNum w:abstractNumId="15" w15:restartNumberingAfterBreak="0">
    <w:nsid w:val="4FBF13C4"/>
    <w:multiLevelType w:val="hybridMultilevel"/>
    <w:tmpl w:val="F1C6B88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518B01EF"/>
    <w:multiLevelType w:val="multilevel"/>
    <w:tmpl w:val="E1620022"/>
    <w:lvl w:ilvl="0">
      <w:start w:val="5"/>
      <w:numFmt w:val="decimal"/>
      <w:lvlText w:val="%1"/>
      <w:lvlJc w:val="left"/>
      <w:pPr>
        <w:ind w:left="822" w:hanging="672"/>
      </w:pPr>
      <w:rPr>
        <w:rFonts w:hint="default"/>
      </w:rPr>
    </w:lvl>
    <w:lvl w:ilvl="1">
      <w:start w:val="1"/>
      <w:numFmt w:val="decimal"/>
      <w:lvlText w:val="%1.%2"/>
      <w:lvlJc w:val="left"/>
      <w:pPr>
        <w:ind w:left="822" w:hanging="672"/>
      </w:pPr>
      <w:rPr>
        <w:rFonts w:hint="default"/>
      </w:rPr>
    </w:lvl>
    <w:lvl w:ilvl="2">
      <w:start w:val="2"/>
      <w:numFmt w:val="decimal"/>
      <w:lvlText w:val="%1.%2.%3"/>
      <w:lvlJc w:val="left"/>
      <w:pPr>
        <w:ind w:left="822" w:hanging="672"/>
      </w:pPr>
      <w:rPr>
        <w:rFonts w:ascii="Arial" w:eastAsia="Arial" w:hAnsi="Arial" w:cs="Arial" w:hint="default"/>
        <w:spacing w:val="-1"/>
        <w:w w:val="102"/>
        <w:sz w:val="18"/>
        <w:szCs w:val="18"/>
      </w:rPr>
    </w:lvl>
    <w:lvl w:ilvl="3">
      <w:numFmt w:val="bullet"/>
      <w:lvlText w:val="•"/>
      <w:lvlJc w:val="left"/>
      <w:pPr>
        <w:ind w:left="3629" w:hanging="672"/>
      </w:pPr>
      <w:rPr>
        <w:rFonts w:hint="default"/>
      </w:rPr>
    </w:lvl>
    <w:lvl w:ilvl="4">
      <w:numFmt w:val="bullet"/>
      <w:lvlText w:val="•"/>
      <w:lvlJc w:val="left"/>
      <w:pPr>
        <w:ind w:left="4565" w:hanging="672"/>
      </w:pPr>
      <w:rPr>
        <w:rFonts w:hint="default"/>
      </w:rPr>
    </w:lvl>
    <w:lvl w:ilvl="5">
      <w:numFmt w:val="bullet"/>
      <w:lvlText w:val="•"/>
      <w:lvlJc w:val="left"/>
      <w:pPr>
        <w:ind w:left="5502" w:hanging="672"/>
      </w:pPr>
      <w:rPr>
        <w:rFonts w:hint="default"/>
      </w:rPr>
    </w:lvl>
    <w:lvl w:ilvl="6">
      <w:numFmt w:val="bullet"/>
      <w:lvlText w:val="•"/>
      <w:lvlJc w:val="left"/>
      <w:pPr>
        <w:ind w:left="6438" w:hanging="672"/>
      </w:pPr>
      <w:rPr>
        <w:rFonts w:hint="default"/>
      </w:rPr>
    </w:lvl>
    <w:lvl w:ilvl="7">
      <w:numFmt w:val="bullet"/>
      <w:lvlText w:val="•"/>
      <w:lvlJc w:val="left"/>
      <w:pPr>
        <w:ind w:left="7374" w:hanging="672"/>
      </w:pPr>
      <w:rPr>
        <w:rFonts w:hint="default"/>
      </w:rPr>
    </w:lvl>
    <w:lvl w:ilvl="8">
      <w:numFmt w:val="bullet"/>
      <w:lvlText w:val="•"/>
      <w:lvlJc w:val="left"/>
      <w:pPr>
        <w:ind w:left="8311" w:hanging="672"/>
      </w:pPr>
      <w:rPr>
        <w:rFonts w:hint="default"/>
      </w:rPr>
    </w:lvl>
  </w:abstractNum>
  <w:abstractNum w:abstractNumId="17" w15:restartNumberingAfterBreak="0">
    <w:nsid w:val="5353530D"/>
    <w:multiLevelType w:val="hybridMultilevel"/>
    <w:tmpl w:val="548ABB6C"/>
    <w:lvl w:ilvl="0" w:tplc="A752949A">
      <w:start w:val="1"/>
      <w:numFmt w:val="bullet"/>
      <w:pStyle w:val="BfB-Aufzhlungeingezogen"/>
      <w:lvlText w:val=""/>
      <w:lvlJc w:val="left"/>
      <w:pPr>
        <w:tabs>
          <w:tab w:val="num" w:pos="851"/>
        </w:tabs>
        <w:ind w:left="851" w:hanging="284"/>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976F57"/>
    <w:multiLevelType w:val="hybridMultilevel"/>
    <w:tmpl w:val="366070C0"/>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6F376108"/>
    <w:multiLevelType w:val="multilevel"/>
    <w:tmpl w:val="6A8CD6EE"/>
    <w:styleLink w:val="ListeAufzaehlung"/>
    <w:lvl w:ilvl="0">
      <w:start w:val="1"/>
      <w:numFmt w:val="bullet"/>
      <w:pStyle w:val="Aufzhlungszeichen"/>
      <w:lvlText w:val="▪"/>
      <w:lvlJc w:val="left"/>
      <w:pPr>
        <w:ind w:left="284" w:hanging="284"/>
      </w:pPr>
      <w:rPr>
        <w:rFonts w:ascii="Arial" w:hAnsi="Arial" w:hint="default"/>
        <w:color w:val="auto"/>
      </w:rPr>
    </w:lvl>
    <w:lvl w:ilvl="1">
      <w:start w:val="1"/>
      <w:numFmt w:val="bullet"/>
      <w:pStyle w:val="Aufzhlungszeichen2"/>
      <w:lvlText w:val="▪"/>
      <w:lvlJc w:val="left"/>
      <w:pPr>
        <w:ind w:left="568" w:hanging="284"/>
      </w:pPr>
      <w:rPr>
        <w:rFonts w:ascii="Arial" w:hAnsi="Arial" w:hint="default"/>
        <w:color w:val="auto"/>
      </w:rPr>
    </w:lvl>
    <w:lvl w:ilvl="2">
      <w:start w:val="1"/>
      <w:numFmt w:val="bullet"/>
      <w:pStyle w:val="Aufzhlungszeichen3"/>
      <w:lvlText w:val="▪"/>
      <w:lvlJc w:val="left"/>
      <w:pPr>
        <w:ind w:left="852" w:hanging="284"/>
      </w:pPr>
      <w:rPr>
        <w:rFonts w:ascii="Arial" w:hAnsi="Arial" w:hint="default"/>
        <w:color w:val="auto"/>
      </w:rPr>
    </w:lvl>
    <w:lvl w:ilvl="3">
      <w:start w:val="1"/>
      <w:numFmt w:val="bullet"/>
      <w:pStyle w:val="Aufzhlungszeichen4"/>
      <w:lvlText w:val="▪"/>
      <w:lvlJc w:val="left"/>
      <w:pPr>
        <w:ind w:left="1136" w:hanging="284"/>
      </w:pPr>
      <w:rPr>
        <w:rFonts w:ascii="Arial" w:hAnsi="Arial" w:hint="default"/>
        <w:color w:val="auto"/>
      </w:rPr>
    </w:lvl>
    <w:lvl w:ilvl="4">
      <w:start w:val="1"/>
      <w:numFmt w:val="bullet"/>
      <w:pStyle w:val="Aufzhlungszeichen5"/>
      <w:lvlText w:val="▪"/>
      <w:lvlJc w:val="left"/>
      <w:pPr>
        <w:ind w:left="1420" w:hanging="284"/>
      </w:pPr>
      <w:rPr>
        <w:rFonts w:ascii="Arial" w:hAnsi="Arial"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75645E22"/>
    <w:multiLevelType w:val="hybridMultilevel"/>
    <w:tmpl w:val="47CA989E"/>
    <w:lvl w:ilvl="0" w:tplc="7480B68A">
      <w:start w:val="53"/>
      <w:numFmt w:val="bullet"/>
      <w:lvlText w:val="-"/>
      <w:lvlJc w:val="left"/>
      <w:pPr>
        <w:ind w:left="927" w:hanging="360"/>
      </w:pPr>
      <w:rPr>
        <w:rFonts w:ascii="Arial" w:eastAsiaTheme="minorEastAsia"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21" w15:restartNumberingAfterBreak="0">
    <w:nsid w:val="77777370"/>
    <w:multiLevelType w:val="hybridMultilevel"/>
    <w:tmpl w:val="B088E5CE"/>
    <w:lvl w:ilvl="0" w:tplc="98CEC58C">
      <w:start w:val="1"/>
      <w:numFmt w:val="bullet"/>
      <w:lvlText w:val=""/>
      <w:lvlJc w:val="left"/>
      <w:pPr>
        <w:ind w:left="1287" w:hanging="360"/>
      </w:pPr>
      <w:rPr>
        <w:rFonts w:ascii="Wingdings" w:hAnsi="Wingdings" w:hint="default"/>
        <w:color w:val="2A71B8" w:themeColor="accent1"/>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22" w15:restartNumberingAfterBreak="0">
    <w:nsid w:val="79BD15FB"/>
    <w:multiLevelType w:val="hybridMultilevel"/>
    <w:tmpl w:val="A7C018D2"/>
    <w:lvl w:ilvl="0" w:tplc="EAF2CF34">
      <w:start w:val="7"/>
      <w:numFmt w:val="bullet"/>
      <w:lvlText w:val=""/>
      <w:lvlJc w:val="left"/>
      <w:pPr>
        <w:ind w:left="720" w:hanging="360"/>
      </w:pPr>
      <w:rPr>
        <w:rFonts w:ascii="Symbol" w:eastAsiaTheme="minorEastAsia"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A32185E"/>
    <w:multiLevelType w:val="hybridMultilevel"/>
    <w:tmpl w:val="0F3CDDB8"/>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C8C4C34"/>
    <w:multiLevelType w:val="hybridMultilevel"/>
    <w:tmpl w:val="E61E9368"/>
    <w:lvl w:ilvl="0" w:tplc="98CEC58C">
      <w:start w:val="1"/>
      <w:numFmt w:val="bullet"/>
      <w:lvlText w:val=""/>
      <w:lvlJc w:val="left"/>
      <w:pPr>
        <w:ind w:left="720" w:hanging="360"/>
      </w:pPr>
      <w:rPr>
        <w:rFonts w:ascii="Wingdings" w:hAnsi="Wingdings" w:hint="default"/>
        <w:color w:val="2A71B8" w:themeColor="accent1"/>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99463687">
    <w:abstractNumId w:val="0"/>
  </w:num>
  <w:num w:numId="2" w16cid:durableId="43605738">
    <w:abstractNumId w:val="19"/>
  </w:num>
  <w:num w:numId="3" w16cid:durableId="197594386">
    <w:abstractNumId w:val="12"/>
  </w:num>
  <w:num w:numId="4" w16cid:durableId="884566846">
    <w:abstractNumId w:val="9"/>
  </w:num>
  <w:num w:numId="5" w16cid:durableId="368384655">
    <w:abstractNumId w:val="14"/>
  </w:num>
  <w:num w:numId="6" w16cid:durableId="451241693">
    <w:abstractNumId w:val="21"/>
  </w:num>
  <w:num w:numId="7" w16cid:durableId="1912888868">
    <w:abstractNumId w:val="23"/>
  </w:num>
  <w:num w:numId="8" w16cid:durableId="628441845">
    <w:abstractNumId w:val="24"/>
  </w:num>
  <w:num w:numId="9" w16cid:durableId="258488936">
    <w:abstractNumId w:val="15"/>
  </w:num>
  <w:num w:numId="10" w16cid:durableId="1975988201">
    <w:abstractNumId w:val="9"/>
    <w:lvlOverride w:ilvl="0">
      <w:lvl w:ilvl="0">
        <w:start w:val="1"/>
        <w:numFmt w:val="decimal"/>
        <w:pStyle w:val="berschrift1"/>
        <w:lvlText w:val="%1"/>
        <w:lvlJc w:val="left"/>
        <w:pPr>
          <w:ind w:left="567" w:hanging="567"/>
        </w:pPr>
        <w:rPr>
          <w:rFonts w:hint="default"/>
        </w:rPr>
      </w:lvl>
    </w:lvlOverride>
    <w:lvlOverride w:ilvl="1">
      <w:lvl w:ilvl="1">
        <w:start w:val="1"/>
        <w:numFmt w:val="decimal"/>
        <w:pStyle w:val="berschrift2"/>
        <w:lvlText w:val="%1.%2"/>
        <w:lvlJc w:val="left"/>
        <w:pPr>
          <w:ind w:left="567" w:hanging="567"/>
        </w:pPr>
        <w:rPr>
          <w:rFonts w:hint="default"/>
        </w:rPr>
      </w:lvl>
    </w:lvlOverride>
    <w:lvlOverride w:ilvl="2">
      <w:lvl w:ilvl="2">
        <w:start w:val="1"/>
        <w:numFmt w:val="decimal"/>
        <w:pStyle w:val="berschrift3"/>
        <w:lvlText w:val="%1.%2.%3"/>
        <w:lvlJc w:val="left"/>
        <w:pPr>
          <w:ind w:left="567" w:hanging="567"/>
        </w:pPr>
        <w:rPr>
          <w:rFonts w:hint="default"/>
        </w:rPr>
      </w:lvl>
    </w:lvlOverride>
    <w:lvlOverride w:ilvl="3">
      <w:lvl w:ilvl="3">
        <w:start w:val="1"/>
        <w:numFmt w:val="decimal"/>
        <w:pStyle w:val="berschrift4"/>
        <w:lvlText w:val="%1.%2.%3.%4"/>
        <w:lvlJc w:val="left"/>
        <w:pPr>
          <w:ind w:left="851" w:hanging="851"/>
        </w:pPr>
        <w:rPr>
          <w:rFonts w:hint="default"/>
        </w:rPr>
      </w:lvl>
    </w:lvlOverride>
    <w:lvlOverride w:ilvl="4">
      <w:lvl w:ilvl="4">
        <w:start w:val="1"/>
        <w:numFmt w:val="decimal"/>
        <w:pStyle w:val="berschrift5"/>
        <w:suff w:val="space"/>
        <w:lvlText w:val="%1.%2.%3.%4.%5"/>
        <w:lvlJc w:val="left"/>
        <w:pPr>
          <w:ind w:left="0" w:firstLine="0"/>
        </w:pPr>
        <w:rPr>
          <w:rFonts w:hint="default"/>
        </w:rPr>
      </w:lvl>
    </w:lvlOverride>
    <w:lvlOverride w:ilvl="5">
      <w:lvl w:ilvl="5">
        <w:start w:val="1"/>
        <w:numFmt w:val="decimal"/>
        <w:pStyle w:val="berschrift6"/>
        <w:suff w:val="space"/>
        <w:lvlText w:val="%1.%2.%3.%4.%5.%6"/>
        <w:lvlJc w:val="left"/>
        <w:pPr>
          <w:ind w:left="0" w:firstLine="0"/>
        </w:pPr>
        <w:rPr>
          <w:rFonts w:hint="default"/>
        </w:rPr>
      </w:lvl>
    </w:lvlOverride>
    <w:lvlOverride w:ilvl="6">
      <w:lvl w:ilvl="6">
        <w:start w:val="1"/>
        <w:numFmt w:val="decimal"/>
        <w:pStyle w:val="berschrift7"/>
        <w:suff w:val="space"/>
        <w:lvlText w:val="%1.%2.%3.%4.%5.%6.%7"/>
        <w:lvlJc w:val="left"/>
        <w:pPr>
          <w:ind w:left="0" w:firstLine="0"/>
        </w:pPr>
        <w:rPr>
          <w:rFonts w:hint="default"/>
        </w:rPr>
      </w:lvl>
    </w:lvlOverride>
    <w:lvlOverride w:ilvl="7">
      <w:lvl w:ilvl="7">
        <w:start w:val="1"/>
        <w:numFmt w:val="decimal"/>
        <w:pStyle w:val="berschrift8"/>
        <w:suff w:val="space"/>
        <w:lvlText w:val="%1.%2.%3.%4.%5.%6.%7.%8"/>
        <w:lvlJc w:val="left"/>
        <w:pPr>
          <w:ind w:left="0" w:firstLine="0"/>
        </w:pPr>
        <w:rPr>
          <w:rFonts w:hint="default"/>
        </w:rPr>
      </w:lvl>
    </w:lvlOverride>
    <w:lvlOverride w:ilvl="8">
      <w:lvl w:ilvl="8">
        <w:start w:val="1"/>
        <w:numFmt w:val="decimal"/>
        <w:pStyle w:val="berschrift9"/>
        <w:suff w:val="space"/>
        <w:lvlText w:val="%1.%2.%3.%4.%5.%6.%7.%8.%9"/>
        <w:lvlJc w:val="left"/>
        <w:pPr>
          <w:ind w:left="0" w:firstLine="0"/>
        </w:pPr>
        <w:rPr>
          <w:rFonts w:hint="default"/>
        </w:rPr>
      </w:lvl>
    </w:lvlOverride>
  </w:num>
  <w:num w:numId="11" w16cid:durableId="1492138422">
    <w:abstractNumId w:val="9"/>
    <w:lvlOverride w:ilvl="0">
      <w:startOverride w:val="1"/>
      <w:lvl w:ilvl="0">
        <w:start w:val="1"/>
        <w:numFmt w:val="decimal"/>
        <w:pStyle w:val="berschrift1"/>
        <w:lvlText w:val="%1"/>
        <w:lvlJc w:val="left"/>
        <w:pPr>
          <w:ind w:left="567" w:hanging="567"/>
        </w:pPr>
        <w:rPr>
          <w:rFonts w:hint="default"/>
        </w:rPr>
      </w:lvl>
    </w:lvlOverride>
  </w:num>
  <w:num w:numId="12" w16cid:durableId="1791582003">
    <w:abstractNumId w:val="20"/>
  </w:num>
  <w:num w:numId="13" w16cid:durableId="1020349557">
    <w:abstractNumId w:val="17"/>
  </w:num>
  <w:num w:numId="14" w16cid:durableId="1914387559">
    <w:abstractNumId w:val="13"/>
  </w:num>
  <w:num w:numId="15" w16cid:durableId="2106874921">
    <w:abstractNumId w:val="1"/>
  </w:num>
  <w:num w:numId="16" w16cid:durableId="1826894371">
    <w:abstractNumId w:val="18"/>
  </w:num>
  <w:num w:numId="17" w16cid:durableId="2109736936">
    <w:abstractNumId w:val="19"/>
  </w:num>
  <w:num w:numId="18" w16cid:durableId="1394305967">
    <w:abstractNumId w:val="19"/>
  </w:num>
  <w:num w:numId="19" w16cid:durableId="1400514158">
    <w:abstractNumId w:val="22"/>
  </w:num>
  <w:num w:numId="20" w16cid:durableId="997462425">
    <w:abstractNumId w:val="8"/>
  </w:num>
  <w:num w:numId="21" w16cid:durableId="645670706">
    <w:abstractNumId w:val="9"/>
  </w:num>
  <w:num w:numId="22" w16cid:durableId="1932931525">
    <w:abstractNumId w:val="16"/>
  </w:num>
  <w:num w:numId="23" w16cid:durableId="355237091">
    <w:abstractNumId w:val="11"/>
  </w:num>
  <w:num w:numId="24" w16cid:durableId="1760827404">
    <w:abstractNumId w:val="10"/>
  </w:num>
  <w:num w:numId="25" w16cid:durableId="762342050">
    <w:abstractNumId w:val="2"/>
  </w:num>
  <w:num w:numId="26" w16cid:durableId="1252934592">
    <w:abstractNumId w:val="3"/>
  </w:num>
  <w:num w:numId="27" w16cid:durableId="1712880113">
    <w:abstractNumId w:val="9"/>
  </w:num>
  <w:num w:numId="28" w16cid:durableId="775252158">
    <w:abstractNumId w:val="9"/>
  </w:num>
  <w:num w:numId="29" w16cid:durableId="1507397785">
    <w:abstractNumId w:val="9"/>
  </w:num>
  <w:num w:numId="30" w16cid:durableId="1021248456">
    <w:abstractNumId w:val="4"/>
  </w:num>
  <w:num w:numId="31" w16cid:durableId="1203715753">
    <w:abstractNumId w:val="6"/>
  </w:num>
  <w:num w:numId="32" w16cid:durableId="1205874807">
    <w:abstractNumId w:val="5"/>
  </w:num>
  <w:num w:numId="33" w16cid:durableId="151526547">
    <w:abstractNumId w:val="9"/>
  </w:num>
  <w:num w:numId="34" w16cid:durableId="1645313213">
    <w:abstractNumId w:val="9"/>
  </w:num>
  <w:num w:numId="35" w16cid:durableId="393697347">
    <w:abstractNumId w:val="9"/>
  </w:num>
  <w:num w:numId="36" w16cid:durableId="1765884384">
    <w:abstractNumId w:val="9"/>
  </w:num>
  <w:num w:numId="37" w16cid:durableId="1087918312">
    <w:abstractNumId w:val="9"/>
  </w:num>
  <w:num w:numId="38" w16cid:durableId="145634875">
    <w:abstractNumId w:val="7"/>
  </w:num>
  <w:num w:numId="39" w16cid:durableId="1448815731">
    <w:abstractNumId w:val="9"/>
  </w:num>
  <w:num w:numId="40" w16cid:durableId="1935818763">
    <w:abstractNumId w:val="9"/>
  </w:num>
  <w:num w:numId="41" w16cid:durableId="2057771427">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567"/>
  <w:autoHyphenation/>
  <w:hyphenationZone w:val="425"/>
  <w:drawingGridHorizontalSpacing w:val="284"/>
  <w:drawingGridVerticalSpacing w:val="284"/>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7B"/>
    <w:rsid w:val="000001EB"/>
    <w:rsid w:val="00013136"/>
    <w:rsid w:val="00015A7F"/>
    <w:rsid w:val="00016005"/>
    <w:rsid w:val="00020E95"/>
    <w:rsid w:val="00021B17"/>
    <w:rsid w:val="00022401"/>
    <w:rsid w:val="00022613"/>
    <w:rsid w:val="00025DF9"/>
    <w:rsid w:val="00027F6B"/>
    <w:rsid w:val="000341A7"/>
    <w:rsid w:val="00034851"/>
    <w:rsid w:val="000360CB"/>
    <w:rsid w:val="000379B1"/>
    <w:rsid w:val="00037D33"/>
    <w:rsid w:val="00043328"/>
    <w:rsid w:val="00043B67"/>
    <w:rsid w:val="00045718"/>
    <w:rsid w:val="0004676C"/>
    <w:rsid w:val="00046A08"/>
    <w:rsid w:val="000515AE"/>
    <w:rsid w:val="00051A77"/>
    <w:rsid w:val="000520CB"/>
    <w:rsid w:val="00055236"/>
    <w:rsid w:val="00060E0D"/>
    <w:rsid w:val="000630B1"/>
    <w:rsid w:val="00065651"/>
    <w:rsid w:val="00066C60"/>
    <w:rsid w:val="0006779F"/>
    <w:rsid w:val="000714BF"/>
    <w:rsid w:val="0007161F"/>
    <w:rsid w:val="00071A04"/>
    <w:rsid w:val="00077794"/>
    <w:rsid w:val="00080132"/>
    <w:rsid w:val="00080F9F"/>
    <w:rsid w:val="000856C2"/>
    <w:rsid w:val="000860F3"/>
    <w:rsid w:val="0008664F"/>
    <w:rsid w:val="0008730C"/>
    <w:rsid w:val="00092E87"/>
    <w:rsid w:val="000930B8"/>
    <w:rsid w:val="00095C55"/>
    <w:rsid w:val="000960E0"/>
    <w:rsid w:val="000A2C71"/>
    <w:rsid w:val="000A37B1"/>
    <w:rsid w:val="000A4ACB"/>
    <w:rsid w:val="000A69D2"/>
    <w:rsid w:val="000A6D23"/>
    <w:rsid w:val="000B17EE"/>
    <w:rsid w:val="000B3DDB"/>
    <w:rsid w:val="000B4675"/>
    <w:rsid w:val="000B5008"/>
    <w:rsid w:val="000C1719"/>
    <w:rsid w:val="000C320C"/>
    <w:rsid w:val="000C3E18"/>
    <w:rsid w:val="000C4D5D"/>
    <w:rsid w:val="000C5CF7"/>
    <w:rsid w:val="000C7F38"/>
    <w:rsid w:val="000D3990"/>
    <w:rsid w:val="000D520D"/>
    <w:rsid w:val="000E2BFF"/>
    <w:rsid w:val="000E4C97"/>
    <w:rsid w:val="000E587D"/>
    <w:rsid w:val="000E70B8"/>
    <w:rsid w:val="000E7921"/>
    <w:rsid w:val="000F2A34"/>
    <w:rsid w:val="000F3621"/>
    <w:rsid w:val="000F5438"/>
    <w:rsid w:val="000F726D"/>
    <w:rsid w:val="000F7A68"/>
    <w:rsid w:val="00103298"/>
    <w:rsid w:val="00104B91"/>
    <w:rsid w:val="00105693"/>
    <w:rsid w:val="00106BCD"/>
    <w:rsid w:val="00111B5F"/>
    <w:rsid w:val="00111F3A"/>
    <w:rsid w:val="0011257A"/>
    <w:rsid w:val="00114A21"/>
    <w:rsid w:val="001156AE"/>
    <w:rsid w:val="0011673C"/>
    <w:rsid w:val="00121369"/>
    <w:rsid w:val="00122970"/>
    <w:rsid w:val="00126CEA"/>
    <w:rsid w:val="001301E6"/>
    <w:rsid w:val="00130CAF"/>
    <w:rsid w:val="0013502C"/>
    <w:rsid w:val="001364ED"/>
    <w:rsid w:val="00143D4F"/>
    <w:rsid w:val="00144573"/>
    <w:rsid w:val="00145609"/>
    <w:rsid w:val="001462FC"/>
    <w:rsid w:val="00153691"/>
    <w:rsid w:val="00153DC5"/>
    <w:rsid w:val="00154591"/>
    <w:rsid w:val="00155AC5"/>
    <w:rsid w:val="00156E79"/>
    <w:rsid w:val="00161778"/>
    <w:rsid w:val="00163340"/>
    <w:rsid w:val="001644D9"/>
    <w:rsid w:val="0017087D"/>
    <w:rsid w:val="00173A87"/>
    <w:rsid w:val="00184CA9"/>
    <w:rsid w:val="001857A6"/>
    <w:rsid w:val="001903E7"/>
    <w:rsid w:val="0019159E"/>
    <w:rsid w:val="001A6195"/>
    <w:rsid w:val="001A700A"/>
    <w:rsid w:val="001A70B9"/>
    <w:rsid w:val="001B34EC"/>
    <w:rsid w:val="001B4904"/>
    <w:rsid w:val="001B5107"/>
    <w:rsid w:val="001B5996"/>
    <w:rsid w:val="001B5E59"/>
    <w:rsid w:val="001B680D"/>
    <w:rsid w:val="001B7C59"/>
    <w:rsid w:val="001C090B"/>
    <w:rsid w:val="001C4CB5"/>
    <w:rsid w:val="001D00E0"/>
    <w:rsid w:val="001D0100"/>
    <w:rsid w:val="001D1AF7"/>
    <w:rsid w:val="001D68AA"/>
    <w:rsid w:val="001E28E8"/>
    <w:rsid w:val="001E59C4"/>
    <w:rsid w:val="001F3354"/>
    <w:rsid w:val="001F37DC"/>
    <w:rsid w:val="001F5329"/>
    <w:rsid w:val="002001BA"/>
    <w:rsid w:val="00201DD2"/>
    <w:rsid w:val="00202E80"/>
    <w:rsid w:val="00205786"/>
    <w:rsid w:val="00206BE3"/>
    <w:rsid w:val="00211EED"/>
    <w:rsid w:val="002157C1"/>
    <w:rsid w:val="002159B6"/>
    <w:rsid w:val="00224B7B"/>
    <w:rsid w:val="00225DA3"/>
    <w:rsid w:val="00226AF1"/>
    <w:rsid w:val="002315B1"/>
    <w:rsid w:val="00231A71"/>
    <w:rsid w:val="00232A3E"/>
    <w:rsid w:val="00237B78"/>
    <w:rsid w:val="0024158C"/>
    <w:rsid w:val="002427A0"/>
    <w:rsid w:val="002433B6"/>
    <w:rsid w:val="00244661"/>
    <w:rsid w:val="002463F1"/>
    <w:rsid w:val="0024796C"/>
    <w:rsid w:val="00252D40"/>
    <w:rsid w:val="00253135"/>
    <w:rsid w:val="002554EF"/>
    <w:rsid w:val="00257398"/>
    <w:rsid w:val="002609BE"/>
    <w:rsid w:val="00260AC9"/>
    <w:rsid w:val="00262371"/>
    <w:rsid w:val="002647D2"/>
    <w:rsid w:val="00265839"/>
    <w:rsid w:val="002716C9"/>
    <w:rsid w:val="002739D4"/>
    <w:rsid w:val="00276191"/>
    <w:rsid w:val="002764A9"/>
    <w:rsid w:val="00282575"/>
    <w:rsid w:val="00285C19"/>
    <w:rsid w:val="00286B8B"/>
    <w:rsid w:val="00295DB2"/>
    <w:rsid w:val="002A03AF"/>
    <w:rsid w:val="002A419A"/>
    <w:rsid w:val="002A4898"/>
    <w:rsid w:val="002A7097"/>
    <w:rsid w:val="002B02FB"/>
    <w:rsid w:val="002B4638"/>
    <w:rsid w:val="002B6089"/>
    <w:rsid w:val="002C1A97"/>
    <w:rsid w:val="002C2392"/>
    <w:rsid w:val="002C4633"/>
    <w:rsid w:val="002C5046"/>
    <w:rsid w:val="002C523A"/>
    <w:rsid w:val="002C5A5C"/>
    <w:rsid w:val="002C650E"/>
    <w:rsid w:val="002C775D"/>
    <w:rsid w:val="002D1000"/>
    <w:rsid w:val="002D2F89"/>
    <w:rsid w:val="002D365F"/>
    <w:rsid w:val="002D6D8B"/>
    <w:rsid w:val="002D7751"/>
    <w:rsid w:val="002E39B6"/>
    <w:rsid w:val="002F24D5"/>
    <w:rsid w:val="002F3A6E"/>
    <w:rsid w:val="002F4A5F"/>
    <w:rsid w:val="002F6A94"/>
    <w:rsid w:val="00300230"/>
    <w:rsid w:val="0030335F"/>
    <w:rsid w:val="003036D3"/>
    <w:rsid w:val="003037F9"/>
    <w:rsid w:val="003044AB"/>
    <w:rsid w:val="003056B0"/>
    <w:rsid w:val="00307F30"/>
    <w:rsid w:val="00310E05"/>
    <w:rsid w:val="003113DD"/>
    <w:rsid w:val="00312892"/>
    <w:rsid w:val="00316767"/>
    <w:rsid w:val="003250B3"/>
    <w:rsid w:val="00331A26"/>
    <w:rsid w:val="0033428F"/>
    <w:rsid w:val="003344E1"/>
    <w:rsid w:val="00335715"/>
    <w:rsid w:val="00336CD6"/>
    <w:rsid w:val="0033734B"/>
    <w:rsid w:val="00337968"/>
    <w:rsid w:val="00337D8A"/>
    <w:rsid w:val="003430C1"/>
    <w:rsid w:val="00343F2F"/>
    <w:rsid w:val="00344472"/>
    <w:rsid w:val="00346194"/>
    <w:rsid w:val="00351E0C"/>
    <w:rsid w:val="00354147"/>
    <w:rsid w:val="003543F7"/>
    <w:rsid w:val="00356260"/>
    <w:rsid w:val="00362019"/>
    <w:rsid w:val="0036794B"/>
    <w:rsid w:val="00371CCD"/>
    <w:rsid w:val="00371F64"/>
    <w:rsid w:val="00372A3E"/>
    <w:rsid w:val="00372F3B"/>
    <w:rsid w:val="00373EE3"/>
    <w:rsid w:val="00376445"/>
    <w:rsid w:val="00377417"/>
    <w:rsid w:val="003809B8"/>
    <w:rsid w:val="00383E37"/>
    <w:rsid w:val="00384C0A"/>
    <w:rsid w:val="003870CF"/>
    <w:rsid w:val="00391C4E"/>
    <w:rsid w:val="00392283"/>
    <w:rsid w:val="003A05BD"/>
    <w:rsid w:val="003A11BC"/>
    <w:rsid w:val="003A23B9"/>
    <w:rsid w:val="003A6E64"/>
    <w:rsid w:val="003A7DE3"/>
    <w:rsid w:val="003B2A5D"/>
    <w:rsid w:val="003B5E69"/>
    <w:rsid w:val="003C1A16"/>
    <w:rsid w:val="003C25E1"/>
    <w:rsid w:val="003C4453"/>
    <w:rsid w:val="003C5224"/>
    <w:rsid w:val="003C767F"/>
    <w:rsid w:val="003D1FFD"/>
    <w:rsid w:val="003D324D"/>
    <w:rsid w:val="003D45E2"/>
    <w:rsid w:val="003D5970"/>
    <w:rsid w:val="003E2DD1"/>
    <w:rsid w:val="003E2F8E"/>
    <w:rsid w:val="003E503A"/>
    <w:rsid w:val="003F0B54"/>
    <w:rsid w:val="003F0D3F"/>
    <w:rsid w:val="003F1739"/>
    <w:rsid w:val="003F1AAD"/>
    <w:rsid w:val="003F388A"/>
    <w:rsid w:val="003F5C72"/>
    <w:rsid w:val="004027C2"/>
    <w:rsid w:val="0040328A"/>
    <w:rsid w:val="0040474F"/>
    <w:rsid w:val="00407CD7"/>
    <w:rsid w:val="00410237"/>
    <w:rsid w:val="00417AA8"/>
    <w:rsid w:val="00421FA0"/>
    <w:rsid w:val="00424128"/>
    <w:rsid w:val="00424250"/>
    <w:rsid w:val="00425232"/>
    <w:rsid w:val="004255C7"/>
    <w:rsid w:val="00435EA0"/>
    <w:rsid w:val="004431A2"/>
    <w:rsid w:val="00452727"/>
    <w:rsid w:val="00452D86"/>
    <w:rsid w:val="004531AE"/>
    <w:rsid w:val="004576CA"/>
    <w:rsid w:val="00460FD2"/>
    <w:rsid w:val="00461A62"/>
    <w:rsid w:val="00466CE2"/>
    <w:rsid w:val="00471A9B"/>
    <w:rsid w:val="00472BC0"/>
    <w:rsid w:val="00476F81"/>
    <w:rsid w:val="004774B3"/>
    <w:rsid w:val="004779A7"/>
    <w:rsid w:val="004806D4"/>
    <w:rsid w:val="004807C5"/>
    <w:rsid w:val="00480B90"/>
    <w:rsid w:val="0048180E"/>
    <w:rsid w:val="00490A4B"/>
    <w:rsid w:val="004930B1"/>
    <w:rsid w:val="00493FDC"/>
    <w:rsid w:val="00495DAF"/>
    <w:rsid w:val="00495F2E"/>
    <w:rsid w:val="00497B4C"/>
    <w:rsid w:val="004A1EF3"/>
    <w:rsid w:val="004A20A1"/>
    <w:rsid w:val="004A26A2"/>
    <w:rsid w:val="004A513F"/>
    <w:rsid w:val="004A579A"/>
    <w:rsid w:val="004A65A3"/>
    <w:rsid w:val="004B2664"/>
    <w:rsid w:val="004B3725"/>
    <w:rsid w:val="004B448B"/>
    <w:rsid w:val="004C533F"/>
    <w:rsid w:val="004C6A98"/>
    <w:rsid w:val="004C6AFD"/>
    <w:rsid w:val="004D2699"/>
    <w:rsid w:val="004D3656"/>
    <w:rsid w:val="004E2F60"/>
    <w:rsid w:val="004E5A05"/>
    <w:rsid w:val="004E69B8"/>
    <w:rsid w:val="004E76BA"/>
    <w:rsid w:val="004F027F"/>
    <w:rsid w:val="004F1549"/>
    <w:rsid w:val="004F238C"/>
    <w:rsid w:val="004F371A"/>
    <w:rsid w:val="004F5BFC"/>
    <w:rsid w:val="005003D2"/>
    <w:rsid w:val="00500477"/>
    <w:rsid w:val="0050109B"/>
    <w:rsid w:val="005011D1"/>
    <w:rsid w:val="00501A51"/>
    <w:rsid w:val="00501D60"/>
    <w:rsid w:val="00504F35"/>
    <w:rsid w:val="00515C6B"/>
    <w:rsid w:val="00517666"/>
    <w:rsid w:val="005252F3"/>
    <w:rsid w:val="00527C9D"/>
    <w:rsid w:val="00530066"/>
    <w:rsid w:val="0055193C"/>
    <w:rsid w:val="0055695A"/>
    <w:rsid w:val="00561D57"/>
    <w:rsid w:val="00564167"/>
    <w:rsid w:val="005669F5"/>
    <w:rsid w:val="00566D78"/>
    <w:rsid w:val="005675F2"/>
    <w:rsid w:val="00567E8B"/>
    <w:rsid w:val="00575C03"/>
    <w:rsid w:val="0058417E"/>
    <w:rsid w:val="00585445"/>
    <w:rsid w:val="0058613E"/>
    <w:rsid w:val="00596207"/>
    <w:rsid w:val="005A2CE4"/>
    <w:rsid w:val="005A52B3"/>
    <w:rsid w:val="005A70C8"/>
    <w:rsid w:val="005B0438"/>
    <w:rsid w:val="005B05FF"/>
    <w:rsid w:val="005B59A8"/>
    <w:rsid w:val="005B70D6"/>
    <w:rsid w:val="005C1177"/>
    <w:rsid w:val="005C2530"/>
    <w:rsid w:val="005C3B99"/>
    <w:rsid w:val="005C70D6"/>
    <w:rsid w:val="005D035A"/>
    <w:rsid w:val="005D1EB6"/>
    <w:rsid w:val="005D76BF"/>
    <w:rsid w:val="005E3ECD"/>
    <w:rsid w:val="005E7E36"/>
    <w:rsid w:val="005F0976"/>
    <w:rsid w:val="00602AC5"/>
    <w:rsid w:val="006031F5"/>
    <w:rsid w:val="00603BDD"/>
    <w:rsid w:val="0060445F"/>
    <w:rsid w:val="0060665F"/>
    <w:rsid w:val="0060744B"/>
    <w:rsid w:val="006117FE"/>
    <w:rsid w:val="00615885"/>
    <w:rsid w:val="00616856"/>
    <w:rsid w:val="006309AD"/>
    <w:rsid w:val="00640379"/>
    <w:rsid w:val="00650909"/>
    <w:rsid w:val="00652E61"/>
    <w:rsid w:val="00655794"/>
    <w:rsid w:val="00655935"/>
    <w:rsid w:val="00655CA9"/>
    <w:rsid w:val="006608D5"/>
    <w:rsid w:val="006634C6"/>
    <w:rsid w:val="00665C48"/>
    <w:rsid w:val="0067000D"/>
    <w:rsid w:val="00673A10"/>
    <w:rsid w:val="00673ABD"/>
    <w:rsid w:val="006742CA"/>
    <w:rsid w:val="00674BE8"/>
    <w:rsid w:val="0067661A"/>
    <w:rsid w:val="00676A16"/>
    <w:rsid w:val="00684F41"/>
    <w:rsid w:val="00685408"/>
    <w:rsid w:val="0068630E"/>
    <w:rsid w:val="00691DF6"/>
    <w:rsid w:val="006959BB"/>
    <w:rsid w:val="0069739F"/>
    <w:rsid w:val="006A04A0"/>
    <w:rsid w:val="006A19F4"/>
    <w:rsid w:val="006B5EAB"/>
    <w:rsid w:val="006B66A1"/>
    <w:rsid w:val="006B7254"/>
    <w:rsid w:val="006C1086"/>
    <w:rsid w:val="006C518D"/>
    <w:rsid w:val="006C557B"/>
    <w:rsid w:val="006C6020"/>
    <w:rsid w:val="006C60B7"/>
    <w:rsid w:val="006C6AEB"/>
    <w:rsid w:val="006D2EA6"/>
    <w:rsid w:val="006D3E8C"/>
    <w:rsid w:val="006D7715"/>
    <w:rsid w:val="006E242A"/>
    <w:rsid w:val="006E31B3"/>
    <w:rsid w:val="006E32CC"/>
    <w:rsid w:val="006E3AC0"/>
    <w:rsid w:val="006E4E79"/>
    <w:rsid w:val="006F0BF0"/>
    <w:rsid w:val="006F21DE"/>
    <w:rsid w:val="006F2D1B"/>
    <w:rsid w:val="006F42A6"/>
    <w:rsid w:val="00702DEF"/>
    <w:rsid w:val="0070400D"/>
    <w:rsid w:val="007071A5"/>
    <w:rsid w:val="00711473"/>
    <w:rsid w:val="00713033"/>
    <w:rsid w:val="007134D5"/>
    <w:rsid w:val="00714AEB"/>
    <w:rsid w:val="00721032"/>
    <w:rsid w:val="0072431A"/>
    <w:rsid w:val="00727870"/>
    <w:rsid w:val="0073011E"/>
    <w:rsid w:val="0073022D"/>
    <w:rsid w:val="007325CA"/>
    <w:rsid w:val="0073617B"/>
    <w:rsid w:val="00740294"/>
    <w:rsid w:val="00740D0C"/>
    <w:rsid w:val="0074782A"/>
    <w:rsid w:val="007548BE"/>
    <w:rsid w:val="00761A35"/>
    <w:rsid w:val="0077190E"/>
    <w:rsid w:val="00771C38"/>
    <w:rsid w:val="00772C88"/>
    <w:rsid w:val="00777EC8"/>
    <w:rsid w:val="00780C59"/>
    <w:rsid w:val="00781140"/>
    <w:rsid w:val="0078147A"/>
    <w:rsid w:val="00790478"/>
    <w:rsid w:val="0079050B"/>
    <w:rsid w:val="0079083C"/>
    <w:rsid w:val="00793EC7"/>
    <w:rsid w:val="00795121"/>
    <w:rsid w:val="007A47B0"/>
    <w:rsid w:val="007A6D5F"/>
    <w:rsid w:val="007A7970"/>
    <w:rsid w:val="007B012C"/>
    <w:rsid w:val="007B3523"/>
    <w:rsid w:val="007B5D27"/>
    <w:rsid w:val="007B6BD1"/>
    <w:rsid w:val="007C0608"/>
    <w:rsid w:val="007C1750"/>
    <w:rsid w:val="007C3E47"/>
    <w:rsid w:val="007D089B"/>
    <w:rsid w:val="007D249F"/>
    <w:rsid w:val="007D51FF"/>
    <w:rsid w:val="007D5B3E"/>
    <w:rsid w:val="007D6A28"/>
    <w:rsid w:val="007D737B"/>
    <w:rsid w:val="007E0C96"/>
    <w:rsid w:val="007E1FC2"/>
    <w:rsid w:val="007E495D"/>
    <w:rsid w:val="007E5ACC"/>
    <w:rsid w:val="007E7223"/>
    <w:rsid w:val="007E7CF5"/>
    <w:rsid w:val="007F4D50"/>
    <w:rsid w:val="00801E06"/>
    <w:rsid w:val="00803E91"/>
    <w:rsid w:val="008047C8"/>
    <w:rsid w:val="0080550B"/>
    <w:rsid w:val="008128E3"/>
    <w:rsid w:val="008132B0"/>
    <w:rsid w:val="00814AD3"/>
    <w:rsid w:val="008165C1"/>
    <w:rsid w:val="00816E9B"/>
    <w:rsid w:val="00820C88"/>
    <w:rsid w:val="00824D6F"/>
    <w:rsid w:val="00826E40"/>
    <w:rsid w:val="008374AD"/>
    <w:rsid w:val="00840E99"/>
    <w:rsid w:val="00840EEE"/>
    <w:rsid w:val="00841AF2"/>
    <w:rsid w:val="0084501E"/>
    <w:rsid w:val="0084515C"/>
    <w:rsid w:val="00845420"/>
    <w:rsid w:val="008548F8"/>
    <w:rsid w:val="00857A28"/>
    <w:rsid w:val="008600BE"/>
    <w:rsid w:val="00860696"/>
    <w:rsid w:val="00862EBD"/>
    <w:rsid w:val="00865996"/>
    <w:rsid w:val="008659EB"/>
    <w:rsid w:val="00865F1F"/>
    <w:rsid w:val="00866D24"/>
    <w:rsid w:val="008725D0"/>
    <w:rsid w:val="008738B2"/>
    <w:rsid w:val="00874FBC"/>
    <w:rsid w:val="00874FF7"/>
    <w:rsid w:val="008801CC"/>
    <w:rsid w:val="00881D68"/>
    <w:rsid w:val="008845AB"/>
    <w:rsid w:val="00887106"/>
    <w:rsid w:val="00887B0D"/>
    <w:rsid w:val="0089123E"/>
    <w:rsid w:val="0089563C"/>
    <w:rsid w:val="008A10B8"/>
    <w:rsid w:val="008A4B3F"/>
    <w:rsid w:val="008A4FB7"/>
    <w:rsid w:val="008B03A8"/>
    <w:rsid w:val="008B0A25"/>
    <w:rsid w:val="008B126A"/>
    <w:rsid w:val="008B1FFE"/>
    <w:rsid w:val="008B203E"/>
    <w:rsid w:val="008B3646"/>
    <w:rsid w:val="008B5C82"/>
    <w:rsid w:val="008D7BA3"/>
    <w:rsid w:val="008E063A"/>
    <w:rsid w:val="008E2BDC"/>
    <w:rsid w:val="008E2E16"/>
    <w:rsid w:val="008E6394"/>
    <w:rsid w:val="008E65F8"/>
    <w:rsid w:val="008F076A"/>
    <w:rsid w:val="008F4792"/>
    <w:rsid w:val="008F71A9"/>
    <w:rsid w:val="00902109"/>
    <w:rsid w:val="0090264A"/>
    <w:rsid w:val="00905CFF"/>
    <w:rsid w:val="009064C7"/>
    <w:rsid w:val="009069D9"/>
    <w:rsid w:val="009075D3"/>
    <w:rsid w:val="009100AC"/>
    <w:rsid w:val="00910CC8"/>
    <w:rsid w:val="00912F89"/>
    <w:rsid w:val="00914D12"/>
    <w:rsid w:val="009167B0"/>
    <w:rsid w:val="00917EA0"/>
    <w:rsid w:val="009220BD"/>
    <w:rsid w:val="00922A69"/>
    <w:rsid w:val="00922B00"/>
    <w:rsid w:val="009267D9"/>
    <w:rsid w:val="00927997"/>
    <w:rsid w:val="00933084"/>
    <w:rsid w:val="0093612A"/>
    <w:rsid w:val="0093714B"/>
    <w:rsid w:val="009423B3"/>
    <w:rsid w:val="00944BC1"/>
    <w:rsid w:val="00944F25"/>
    <w:rsid w:val="00945B9D"/>
    <w:rsid w:val="00946FF8"/>
    <w:rsid w:val="00957001"/>
    <w:rsid w:val="009662D1"/>
    <w:rsid w:val="00970481"/>
    <w:rsid w:val="00971C6C"/>
    <w:rsid w:val="00972AA0"/>
    <w:rsid w:val="009730EF"/>
    <w:rsid w:val="00973597"/>
    <w:rsid w:val="00990CBB"/>
    <w:rsid w:val="009A3205"/>
    <w:rsid w:val="009A7815"/>
    <w:rsid w:val="009B0F63"/>
    <w:rsid w:val="009B5C90"/>
    <w:rsid w:val="009B7732"/>
    <w:rsid w:val="009C03F6"/>
    <w:rsid w:val="009C5972"/>
    <w:rsid w:val="009C79EB"/>
    <w:rsid w:val="009D3FE8"/>
    <w:rsid w:val="009D4819"/>
    <w:rsid w:val="009E5065"/>
    <w:rsid w:val="009F4456"/>
    <w:rsid w:val="009F5382"/>
    <w:rsid w:val="00A000BD"/>
    <w:rsid w:val="00A0059D"/>
    <w:rsid w:val="00A05335"/>
    <w:rsid w:val="00A06538"/>
    <w:rsid w:val="00A07FE0"/>
    <w:rsid w:val="00A10F7E"/>
    <w:rsid w:val="00A1115F"/>
    <w:rsid w:val="00A16020"/>
    <w:rsid w:val="00A2367F"/>
    <w:rsid w:val="00A27E08"/>
    <w:rsid w:val="00A30E66"/>
    <w:rsid w:val="00A32405"/>
    <w:rsid w:val="00A3417B"/>
    <w:rsid w:val="00A345E7"/>
    <w:rsid w:val="00A346B0"/>
    <w:rsid w:val="00A421EC"/>
    <w:rsid w:val="00A47D1D"/>
    <w:rsid w:val="00A52494"/>
    <w:rsid w:val="00A52719"/>
    <w:rsid w:val="00A52AC1"/>
    <w:rsid w:val="00A5457D"/>
    <w:rsid w:val="00A54E28"/>
    <w:rsid w:val="00A62E0A"/>
    <w:rsid w:val="00A641EB"/>
    <w:rsid w:val="00A705FF"/>
    <w:rsid w:val="00A7406A"/>
    <w:rsid w:val="00A81C79"/>
    <w:rsid w:val="00A81E21"/>
    <w:rsid w:val="00A8458F"/>
    <w:rsid w:val="00A90A14"/>
    <w:rsid w:val="00A919E7"/>
    <w:rsid w:val="00A920FE"/>
    <w:rsid w:val="00A92146"/>
    <w:rsid w:val="00A932A8"/>
    <w:rsid w:val="00A94D39"/>
    <w:rsid w:val="00A95209"/>
    <w:rsid w:val="00A95FCB"/>
    <w:rsid w:val="00A978F2"/>
    <w:rsid w:val="00AA12EE"/>
    <w:rsid w:val="00AA2223"/>
    <w:rsid w:val="00AB1186"/>
    <w:rsid w:val="00AC1579"/>
    <w:rsid w:val="00AC3326"/>
    <w:rsid w:val="00AD1A58"/>
    <w:rsid w:val="00AD58FC"/>
    <w:rsid w:val="00AE0F3B"/>
    <w:rsid w:val="00AE2627"/>
    <w:rsid w:val="00AE4BA6"/>
    <w:rsid w:val="00AF341B"/>
    <w:rsid w:val="00AF4FCC"/>
    <w:rsid w:val="00AF652D"/>
    <w:rsid w:val="00AF6EC1"/>
    <w:rsid w:val="00B00154"/>
    <w:rsid w:val="00B03D2B"/>
    <w:rsid w:val="00B0565B"/>
    <w:rsid w:val="00B0596A"/>
    <w:rsid w:val="00B05E7E"/>
    <w:rsid w:val="00B06801"/>
    <w:rsid w:val="00B1265C"/>
    <w:rsid w:val="00B15294"/>
    <w:rsid w:val="00B20E91"/>
    <w:rsid w:val="00B26144"/>
    <w:rsid w:val="00B263E0"/>
    <w:rsid w:val="00B26E0B"/>
    <w:rsid w:val="00B274E8"/>
    <w:rsid w:val="00B35093"/>
    <w:rsid w:val="00B36268"/>
    <w:rsid w:val="00B401C7"/>
    <w:rsid w:val="00B421AD"/>
    <w:rsid w:val="00B425EE"/>
    <w:rsid w:val="00B43EFD"/>
    <w:rsid w:val="00B44454"/>
    <w:rsid w:val="00B45BFC"/>
    <w:rsid w:val="00B464C7"/>
    <w:rsid w:val="00B51005"/>
    <w:rsid w:val="00B52E1B"/>
    <w:rsid w:val="00B55FA7"/>
    <w:rsid w:val="00B6058B"/>
    <w:rsid w:val="00B60D80"/>
    <w:rsid w:val="00B6197E"/>
    <w:rsid w:val="00B61DEE"/>
    <w:rsid w:val="00B63A48"/>
    <w:rsid w:val="00B64C7D"/>
    <w:rsid w:val="00B71CE8"/>
    <w:rsid w:val="00B73A41"/>
    <w:rsid w:val="00B753B4"/>
    <w:rsid w:val="00B81A2F"/>
    <w:rsid w:val="00B83624"/>
    <w:rsid w:val="00B916A0"/>
    <w:rsid w:val="00B91876"/>
    <w:rsid w:val="00B91E83"/>
    <w:rsid w:val="00B9214A"/>
    <w:rsid w:val="00B977D1"/>
    <w:rsid w:val="00BA290B"/>
    <w:rsid w:val="00BA6B9E"/>
    <w:rsid w:val="00BB1988"/>
    <w:rsid w:val="00BB54F4"/>
    <w:rsid w:val="00BB6907"/>
    <w:rsid w:val="00BB6923"/>
    <w:rsid w:val="00BC138B"/>
    <w:rsid w:val="00BC2C43"/>
    <w:rsid w:val="00BC46D1"/>
    <w:rsid w:val="00BD2356"/>
    <w:rsid w:val="00BD2439"/>
    <w:rsid w:val="00BD3225"/>
    <w:rsid w:val="00BD4418"/>
    <w:rsid w:val="00BD4DD8"/>
    <w:rsid w:val="00BE0205"/>
    <w:rsid w:val="00BE0C4D"/>
    <w:rsid w:val="00BE44C2"/>
    <w:rsid w:val="00BE6C8C"/>
    <w:rsid w:val="00BF76BF"/>
    <w:rsid w:val="00C06A27"/>
    <w:rsid w:val="00C07C25"/>
    <w:rsid w:val="00C10181"/>
    <w:rsid w:val="00C1112C"/>
    <w:rsid w:val="00C132BF"/>
    <w:rsid w:val="00C217C1"/>
    <w:rsid w:val="00C26315"/>
    <w:rsid w:val="00C333E3"/>
    <w:rsid w:val="00C33AD6"/>
    <w:rsid w:val="00C37C61"/>
    <w:rsid w:val="00C42045"/>
    <w:rsid w:val="00C43E76"/>
    <w:rsid w:val="00C51639"/>
    <w:rsid w:val="00C51C2B"/>
    <w:rsid w:val="00C53CF4"/>
    <w:rsid w:val="00C55CA9"/>
    <w:rsid w:val="00C561EB"/>
    <w:rsid w:val="00C56B16"/>
    <w:rsid w:val="00C57407"/>
    <w:rsid w:val="00C631B4"/>
    <w:rsid w:val="00C64881"/>
    <w:rsid w:val="00C71EB4"/>
    <w:rsid w:val="00C75C07"/>
    <w:rsid w:val="00C75D93"/>
    <w:rsid w:val="00C76933"/>
    <w:rsid w:val="00C80FD4"/>
    <w:rsid w:val="00C82372"/>
    <w:rsid w:val="00C830A6"/>
    <w:rsid w:val="00C830CB"/>
    <w:rsid w:val="00C87302"/>
    <w:rsid w:val="00C90D24"/>
    <w:rsid w:val="00C919CE"/>
    <w:rsid w:val="00C91A58"/>
    <w:rsid w:val="00C95C4C"/>
    <w:rsid w:val="00CA6394"/>
    <w:rsid w:val="00CB126F"/>
    <w:rsid w:val="00CB2B6D"/>
    <w:rsid w:val="00CB43C4"/>
    <w:rsid w:val="00CB4CD8"/>
    <w:rsid w:val="00CC0906"/>
    <w:rsid w:val="00CC0D08"/>
    <w:rsid w:val="00CC109B"/>
    <w:rsid w:val="00CC2302"/>
    <w:rsid w:val="00CC3589"/>
    <w:rsid w:val="00CC3C09"/>
    <w:rsid w:val="00CC5A6C"/>
    <w:rsid w:val="00CC5DCC"/>
    <w:rsid w:val="00CD2388"/>
    <w:rsid w:val="00CD37AE"/>
    <w:rsid w:val="00CD6C54"/>
    <w:rsid w:val="00CD77ED"/>
    <w:rsid w:val="00CE0305"/>
    <w:rsid w:val="00CE2F32"/>
    <w:rsid w:val="00CE3CCC"/>
    <w:rsid w:val="00CE5B02"/>
    <w:rsid w:val="00CE5F24"/>
    <w:rsid w:val="00CE7ADA"/>
    <w:rsid w:val="00CF5FD4"/>
    <w:rsid w:val="00CF6745"/>
    <w:rsid w:val="00CF6CB1"/>
    <w:rsid w:val="00D01E7B"/>
    <w:rsid w:val="00D02FF3"/>
    <w:rsid w:val="00D03C4C"/>
    <w:rsid w:val="00D04C8E"/>
    <w:rsid w:val="00D07785"/>
    <w:rsid w:val="00D10F7D"/>
    <w:rsid w:val="00D13D4D"/>
    <w:rsid w:val="00D15AFD"/>
    <w:rsid w:val="00D219AE"/>
    <w:rsid w:val="00D21D57"/>
    <w:rsid w:val="00D23BE6"/>
    <w:rsid w:val="00D24638"/>
    <w:rsid w:val="00D2496D"/>
    <w:rsid w:val="00D31613"/>
    <w:rsid w:val="00D31876"/>
    <w:rsid w:val="00D33787"/>
    <w:rsid w:val="00D349F4"/>
    <w:rsid w:val="00D34A79"/>
    <w:rsid w:val="00D373A1"/>
    <w:rsid w:val="00D40FBA"/>
    <w:rsid w:val="00D42B54"/>
    <w:rsid w:val="00D44B8E"/>
    <w:rsid w:val="00D53A86"/>
    <w:rsid w:val="00D5532D"/>
    <w:rsid w:val="00D61189"/>
    <w:rsid w:val="00D72E2A"/>
    <w:rsid w:val="00D76B15"/>
    <w:rsid w:val="00D80B75"/>
    <w:rsid w:val="00D85047"/>
    <w:rsid w:val="00D92342"/>
    <w:rsid w:val="00DA1E01"/>
    <w:rsid w:val="00DA7F0C"/>
    <w:rsid w:val="00DB477E"/>
    <w:rsid w:val="00DB4D67"/>
    <w:rsid w:val="00DB656F"/>
    <w:rsid w:val="00DC17A7"/>
    <w:rsid w:val="00DC3FB6"/>
    <w:rsid w:val="00DC779E"/>
    <w:rsid w:val="00DD0255"/>
    <w:rsid w:val="00DD11EE"/>
    <w:rsid w:val="00DD501F"/>
    <w:rsid w:val="00DD69A6"/>
    <w:rsid w:val="00DE17C7"/>
    <w:rsid w:val="00DE3C96"/>
    <w:rsid w:val="00DE428F"/>
    <w:rsid w:val="00DE45A3"/>
    <w:rsid w:val="00DE7494"/>
    <w:rsid w:val="00DF1C3B"/>
    <w:rsid w:val="00DF444B"/>
    <w:rsid w:val="00DF5386"/>
    <w:rsid w:val="00DF5C78"/>
    <w:rsid w:val="00E0062D"/>
    <w:rsid w:val="00E015D0"/>
    <w:rsid w:val="00E01785"/>
    <w:rsid w:val="00E06244"/>
    <w:rsid w:val="00E071F6"/>
    <w:rsid w:val="00E12BB0"/>
    <w:rsid w:val="00E15C03"/>
    <w:rsid w:val="00E176DF"/>
    <w:rsid w:val="00E21887"/>
    <w:rsid w:val="00E22455"/>
    <w:rsid w:val="00E229E0"/>
    <w:rsid w:val="00E22EDF"/>
    <w:rsid w:val="00E2434F"/>
    <w:rsid w:val="00E25183"/>
    <w:rsid w:val="00E3064C"/>
    <w:rsid w:val="00E322B7"/>
    <w:rsid w:val="00E33203"/>
    <w:rsid w:val="00E34904"/>
    <w:rsid w:val="00E40DA7"/>
    <w:rsid w:val="00E41452"/>
    <w:rsid w:val="00E432F7"/>
    <w:rsid w:val="00E43350"/>
    <w:rsid w:val="00E43A8C"/>
    <w:rsid w:val="00E43E16"/>
    <w:rsid w:val="00E43E92"/>
    <w:rsid w:val="00E5282D"/>
    <w:rsid w:val="00E543FB"/>
    <w:rsid w:val="00E606EC"/>
    <w:rsid w:val="00E62B5F"/>
    <w:rsid w:val="00E62F2E"/>
    <w:rsid w:val="00E63338"/>
    <w:rsid w:val="00E6768A"/>
    <w:rsid w:val="00E72E01"/>
    <w:rsid w:val="00E803F1"/>
    <w:rsid w:val="00E84B9F"/>
    <w:rsid w:val="00E86B87"/>
    <w:rsid w:val="00E9151D"/>
    <w:rsid w:val="00E9361C"/>
    <w:rsid w:val="00E939E0"/>
    <w:rsid w:val="00E957AB"/>
    <w:rsid w:val="00E95B7E"/>
    <w:rsid w:val="00EA5274"/>
    <w:rsid w:val="00EB1DDB"/>
    <w:rsid w:val="00EB24A0"/>
    <w:rsid w:val="00EB4D8E"/>
    <w:rsid w:val="00EB58B8"/>
    <w:rsid w:val="00EB6397"/>
    <w:rsid w:val="00EB72BC"/>
    <w:rsid w:val="00EB7632"/>
    <w:rsid w:val="00EC3C19"/>
    <w:rsid w:val="00EC5F45"/>
    <w:rsid w:val="00ED0942"/>
    <w:rsid w:val="00ED3CB5"/>
    <w:rsid w:val="00ED4EE7"/>
    <w:rsid w:val="00ED5739"/>
    <w:rsid w:val="00EF2AD7"/>
    <w:rsid w:val="00EF2CF3"/>
    <w:rsid w:val="00EF7378"/>
    <w:rsid w:val="00EF7CCE"/>
    <w:rsid w:val="00F005F8"/>
    <w:rsid w:val="00F03746"/>
    <w:rsid w:val="00F1098C"/>
    <w:rsid w:val="00F11480"/>
    <w:rsid w:val="00F11E13"/>
    <w:rsid w:val="00F13230"/>
    <w:rsid w:val="00F134EC"/>
    <w:rsid w:val="00F14F4F"/>
    <w:rsid w:val="00F1589B"/>
    <w:rsid w:val="00F1788F"/>
    <w:rsid w:val="00F20F0F"/>
    <w:rsid w:val="00F21379"/>
    <w:rsid w:val="00F21F09"/>
    <w:rsid w:val="00F22226"/>
    <w:rsid w:val="00F24257"/>
    <w:rsid w:val="00F24E14"/>
    <w:rsid w:val="00F26BCE"/>
    <w:rsid w:val="00F2716B"/>
    <w:rsid w:val="00F33207"/>
    <w:rsid w:val="00F35C11"/>
    <w:rsid w:val="00F360EB"/>
    <w:rsid w:val="00F36FC9"/>
    <w:rsid w:val="00F41222"/>
    <w:rsid w:val="00F45AEA"/>
    <w:rsid w:val="00F502B1"/>
    <w:rsid w:val="00F50A1D"/>
    <w:rsid w:val="00F52CBD"/>
    <w:rsid w:val="00F54EEA"/>
    <w:rsid w:val="00F5672A"/>
    <w:rsid w:val="00F5741B"/>
    <w:rsid w:val="00F60604"/>
    <w:rsid w:val="00F62703"/>
    <w:rsid w:val="00F6753D"/>
    <w:rsid w:val="00F70D70"/>
    <w:rsid w:val="00F745AE"/>
    <w:rsid w:val="00F75EF8"/>
    <w:rsid w:val="00F86DF6"/>
    <w:rsid w:val="00F91138"/>
    <w:rsid w:val="00F91472"/>
    <w:rsid w:val="00F9373B"/>
    <w:rsid w:val="00F955D6"/>
    <w:rsid w:val="00FA126E"/>
    <w:rsid w:val="00FA3C80"/>
    <w:rsid w:val="00FA61F4"/>
    <w:rsid w:val="00FB6D7F"/>
    <w:rsid w:val="00FB7B29"/>
    <w:rsid w:val="00FC150A"/>
    <w:rsid w:val="00FC3CE4"/>
    <w:rsid w:val="00FC5A24"/>
    <w:rsid w:val="00FC635B"/>
    <w:rsid w:val="00FD0142"/>
    <w:rsid w:val="00FD2D30"/>
    <w:rsid w:val="00FD500D"/>
    <w:rsid w:val="00FD7470"/>
    <w:rsid w:val="00FD7474"/>
    <w:rsid w:val="00FE09BF"/>
    <w:rsid w:val="00FE0E3D"/>
    <w:rsid w:val="00FE1808"/>
    <w:rsid w:val="00FE1AF6"/>
    <w:rsid w:val="00FE225B"/>
    <w:rsid w:val="00FE4449"/>
    <w:rsid w:val="00FE6DD1"/>
    <w:rsid w:val="00FF11C8"/>
    <w:rsid w:val="00FF1321"/>
    <w:rsid w:val="00FF27E0"/>
    <w:rsid w:val="00FF2A72"/>
    <w:rsid w:val="00FF5ACC"/>
    <w:rsid w:val="00FF7CAF"/>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4963993"/>
  <w15:docId w15:val="{E3389DD8-7EAF-43C7-A4E8-23213B9E0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sz w:val="22"/>
        <w:szCs w:val="22"/>
        <w:lang w:val="de-CH" w:eastAsia="en-US" w:bidi="ar-SA"/>
      </w:rPr>
    </w:rPrDefault>
    <w:pPrDefault>
      <w:pPr>
        <w:spacing w:line="27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6" w:unhideWhenUsed="1"/>
    <w:lsdException w:name="heading 7" w:semiHidden="1" w:uiPriority="6" w:unhideWhenUsed="1"/>
    <w:lsdException w:name="heading 8" w:semiHidden="1" w:uiPriority="6" w:unhideWhenUsed="1"/>
    <w:lsdException w:name="heading 9" w:semiHidden="1" w:uiPriority="6"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8" w:unhideWhenUsed="1"/>
    <w:lsdException w:name="table of figures" w:semiHidden="1" w:uiPriority="40" w:unhideWhenUsed="1"/>
    <w:lsdException w:name="envelope address" w:semiHidden="1" w:uiPriority="48" w:unhideWhenUsed="1"/>
    <w:lsdException w:name="envelope return" w:semiHidden="1" w:uiPriority="48" w:unhideWhenUsed="1"/>
    <w:lsdException w:name="footnote reference" w:semiHidden="1" w:unhideWhenUsed="1"/>
    <w:lsdException w:name="annotation reference" w:semiHidden="1" w:unhideWhenUsed="1"/>
    <w:lsdException w:name="line number" w:semiHidden="1" w:unhideWhenUsed="1"/>
    <w:lsdException w:name="page number" w:semiHidden="1" w:uiPriority="45"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iPriority="35" w:unhideWhenUsed="1" w:qFormat="1"/>
    <w:lsdException w:name="List Bullet" w:uiPriority="19" w:qFormat="1"/>
    <w:lsdException w:name="List Number" w:semiHidden="1"/>
    <w:lsdException w:name="List 2" w:semiHidden="1" w:uiPriority="35" w:unhideWhenUsed="1" w:qFormat="1"/>
    <w:lsdException w:name="List 3" w:semiHidden="1" w:uiPriority="35" w:unhideWhenUsed="1" w:qFormat="1"/>
    <w:lsdException w:name="List 4" w:semiHidden="1" w:uiPriority="35" w:unhideWhenUsed="1"/>
    <w:lsdException w:name="List 5" w:semiHidden="1" w:uiPriority="35" w:unhideWhenUsed="1"/>
    <w:lsdException w:name="List Bullet 2" w:semiHidden="1" w:uiPriority="22" w:unhideWhenUsed="1" w:qFormat="1"/>
    <w:lsdException w:name="List Bullet 3" w:semiHidden="1" w:uiPriority="25" w:unhideWhenUsed="1"/>
    <w:lsdException w:name="List Bullet 4" w:semiHidden="1" w:uiPriority="28" w:unhideWhenUsed="1"/>
    <w:lsdException w:name="List Bullet 5" w:semiHidden="1" w:uiPriority="3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iPriority="48" w:unhideWhenUsed="1"/>
    <w:lsdException w:name="Signature" w:semiHidden="1" w:uiPriority="45"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iPriority="21" w:unhideWhenUsed="1" w:qFormat="1"/>
    <w:lsdException w:name="List Continue 2" w:semiHidden="1" w:uiPriority="24" w:unhideWhenUsed="1" w:qFormat="1"/>
    <w:lsdException w:name="List Continue 3" w:uiPriority="27"/>
    <w:lsdException w:name="List Continue 4" w:uiPriority="30"/>
    <w:lsdException w:name="List Continue 5" w:uiPriority="33"/>
    <w:lsdException w:name="Message Header" w:semiHidden="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45" w:unhideWhenUsed="1"/>
    <w:lsdException w:name="Strong" w:uiPriority="7"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8"/>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
    <w:lsdException w:name="Intense Emphasis" w:uiPriority="10"/>
    <w:lsdException w:name="Subtle Reference" w:uiPriority="31" w:qFormat="1"/>
    <w:lsdException w:name="Intense Reference" w:uiPriority="32" w:qFormat="1"/>
    <w:lsdException w:name="Book Title"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726D"/>
    <w:pPr>
      <w:spacing w:line="275" w:lineRule="atLeast"/>
    </w:pPr>
  </w:style>
  <w:style w:type="paragraph" w:styleId="berschrift1">
    <w:name w:val="heading 1"/>
    <w:basedOn w:val="Standard"/>
    <w:next w:val="Standard"/>
    <w:link w:val="berschrift1Zchn"/>
    <w:uiPriority w:val="1"/>
    <w:qFormat/>
    <w:rsid w:val="00495DAF"/>
    <w:pPr>
      <w:keepNext/>
      <w:keepLines/>
      <w:numPr>
        <w:numId w:val="4"/>
      </w:numPr>
      <w:spacing w:before="480" w:after="120"/>
      <w:outlineLvl w:val="0"/>
    </w:pPr>
    <w:rPr>
      <w:rFonts w:asciiTheme="majorHAnsi" w:eastAsiaTheme="majorEastAsia" w:hAnsiTheme="majorHAnsi" w:cstheme="majorBidi"/>
      <w:b/>
      <w:bCs/>
      <w:color w:val="auto"/>
      <w:sz w:val="28"/>
      <w:szCs w:val="28"/>
    </w:rPr>
  </w:style>
  <w:style w:type="paragraph" w:styleId="berschrift2">
    <w:name w:val="heading 2"/>
    <w:basedOn w:val="Standard"/>
    <w:next w:val="Standard"/>
    <w:link w:val="berschrift2Zchn"/>
    <w:qFormat/>
    <w:rsid w:val="000F726D"/>
    <w:pPr>
      <w:keepNext/>
      <w:keepLines/>
      <w:numPr>
        <w:ilvl w:val="1"/>
        <w:numId w:val="4"/>
      </w:numPr>
      <w:pBdr>
        <w:top w:val="single" w:sz="12" w:space="6" w:color="9D9D9C"/>
      </w:pBdr>
      <w:spacing w:before="120" w:after="12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qFormat/>
    <w:rsid w:val="000F726D"/>
    <w:pPr>
      <w:keepNext/>
      <w:keepLines/>
      <w:numPr>
        <w:ilvl w:val="2"/>
        <w:numId w:val="4"/>
      </w:numPr>
      <w:spacing w:before="120"/>
      <w:outlineLvl w:val="2"/>
    </w:pPr>
    <w:rPr>
      <w:rFonts w:asciiTheme="majorHAnsi" w:eastAsiaTheme="majorEastAsia" w:hAnsiTheme="majorHAnsi" w:cstheme="majorBidi"/>
      <w:b/>
      <w:bCs/>
      <w:noProof/>
      <w:color w:val="auto"/>
      <w:lang w:eastAsia="de-CH"/>
    </w:rPr>
  </w:style>
  <w:style w:type="paragraph" w:styleId="berschrift4">
    <w:name w:val="heading 4"/>
    <w:basedOn w:val="Standard"/>
    <w:next w:val="Standard"/>
    <w:link w:val="berschrift4Zchn"/>
    <w:qFormat/>
    <w:rsid w:val="004576CA"/>
    <w:pPr>
      <w:keepNext/>
      <w:keepLines/>
      <w:numPr>
        <w:ilvl w:val="3"/>
        <w:numId w:val="4"/>
      </w:numPr>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qFormat/>
    <w:rsid w:val="004576CA"/>
    <w:pPr>
      <w:keepNext/>
      <w:keepLines/>
      <w:numPr>
        <w:ilvl w:val="4"/>
        <w:numId w:val="4"/>
      </w:numPr>
      <w:outlineLvl w:val="4"/>
    </w:pPr>
    <w:rPr>
      <w:rFonts w:asciiTheme="majorHAnsi" w:eastAsiaTheme="majorEastAsia" w:hAnsiTheme="majorHAnsi" w:cstheme="majorBidi"/>
      <w:b/>
      <w:color w:val="auto"/>
    </w:rPr>
  </w:style>
  <w:style w:type="paragraph" w:styleId="berschrift6">
    <w:name w:val="heading 6"/>
    <w:basedOn w:val="Standard"/>
    <w:next w:val="Standard"/>
    <w:link w:val="berschrift6Zchn"/>
    <w:uiPriority w:val="6"/>
    <w:semiHidden/>
    <w:rsid w:val="004576CA"/>
    <w:pPr>
      <w:keepNext/>
      <w:keepLines/>
      <w:numPr>
        <w:ilvl w:val="5"/>
        <w:numId w:val="4"/>
      </w:numPr>
      <w:outlineLvl w:val="5"/>
    </w:pPr>
    <w:rPr>
      <w:rFonts w:asciiTheme="majorHAnsi" w:eastAsiaTheme="majorEastAsia" w:hAnsiTheme="majorHAnsi" w:cstheme="majorBidi"/>
      <w:b/>
      <w:iCs/>
      <w:color w:val="auto"/>
    </w:rPr>
  </w:style>
  <w:style w:type="paragraph" w:styleId="berschrift7">
    <w:name w:val="heading 7"/>
    <w:basedOn w:val="Standard"/>
    <w:next w:val="Standard"/>
    <w:link w:val="berschrift7Zchn"/>
    <w:uiPriority w:val="6"/>
    <w:semiHidden/>
    <w:rsid w:val="004576CA"/>
    <w:pPr>
      <w:keepNext/>
      <w:keepLines/>
      <w:numPr>
        <w:ilvl w:val="6"/>
        <w:numId w:val="4"/>
      </w:numPr>
      <w:outlineLvl w:val="6"/>
    </w:pPr>
    <w:rPr>
      <w:rFonts w:asciiTheme="majorHAnsi" w:eastAsiaTheme="majorEastAsia" w:hAnsiTheme="majorHAnsi" w:cstheme="majorBidi"/>
      <w:b/>
      <w:iCs/>
      <w:color w:val="auto"/>
    </w:rPr>
  </w:style>
  <w:style w:type="paragraph" w:styleId="berschrift8">
    <w:name w:val="heading 8"/>
    <w:basedOn w:val="Standard"/>
    <w:next w:val="Standard"/>
    <w:link w:val="berschrift8Zchn"/>
    <w:uiPriority w:val="6"/>
    <w:semiHidden/>
    <w:rsid w:val="004576CA"/>
    <w:pPr>
      <w:keepNext/>
      <w:keepLines/>
      <w:numPr>
        <w:ilvl w:val="7"/>
        <w:numId w:val="4"/>
      </w:numPr>
      <w:outlineLvl w:val="7"/>
    </w:pPr>
    <w:rPr>
      <w:rFonts w:asciiTheme="majorHAnsi" w:eastAsiaTheme="majorEastAsia" w:hAnsiTheme="majorHAnsi" w:cstheme="majorBidi"/>
      <w:b/>
      <w:szCs w:val="20"/>
    </w:rPr>
  </w:style>
  <w:style w:type="paragraph" w:styleId="berschrift9">
    <w:name w:val="heading 9"/>
    <w:basedOn w:val="Standard"/>
    <w:next w:val="Standard"/>
    <w:link w:val="berschrift9Zchn"/>
    <w:uiPriority w:val="6"/>
    <w:semiHidden/>
    <w:rsid w:val="004576CA"/>
    <w:pPr>
      <w:keepNext/>
      <w:keepLines/>
      <w:numPr>
        <w:ilvl w:val="8"/>
        <w:numId w:val="4"/>
      </w:numPr>
      <w:outlineLvl w:val="8"/>
    </w:pPr>
    <w:rPr>
      <w:rFonts w:asciiTheme="majorHAnsi" w:eastAsiaTheme="majorEastAsia" w:hAnsiTheme="majorHAnsi" w:cstheme="majorBidi"/>
      <w:b/>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43"/>
    <w:semiHidden/>
    <w:rsid w:val="00424128"/>
    <w:pPr>
      <w:spacing w:line="240" w:lineRule="auto"/>
    </w:pPr>
  </w:style>
  <w:style w:type="character" w:customStyle="1" w:styleId="KopfzeileZchn">
    <w:name w:val="Kopfzeile Zchn"/>
    <w:basedOn w:val="Absatz-Standardschriftart"/>
    <w:link w:val="Kopfzeile"/>
    <w:uiPriority w:val="43"/>
    <w:semiHidden/>
    <w:rsid w:val="00EC5F45"/>
  </w:style>
  <w:style w:type="paragraph" w:styleId="Fuzeile">
    <w:name w:val="footer"/>
    <w:basedOn w:val="Standard"/>
    <w:link w:val="FuzeileZchn"/>
    <w:uiPriority w:val="43"/>
    <w:semiHidden/>
    <w:rsid w:val="005A52B3"/>
    <w:pPr>
      <w:spacing w:line="210" w:lineRule="atLeast"/>
    </w:pPr>
    <w:rPr>
      <w:sz w:val="16"/>
    </w:rPr>
  </w:style>
  <w:style w:type="character" w:customStyle="1" w:styleId="FuzeileZchn">
    <w:name w:val="Fußzeile Zchn"/>
    <w:basedOn w:val="Absatz-Standardschriftart"/>
    <w:link w:val="Fuzeile"/>
    <w:uiPriority w:val="43"/>
    <w:semiHidden/>
    <w:rsid w:val="00EC5F45"/>
    <w:rPr>
      <w:sz w:val="16"/>
    </w:rPr>
  </w:style>
  <w:style w:type="paragraph" w:styleId="Sprechblasentext">
    <w:name w:val="Balloon Text"/>
    <w:basedOn w:val="Standard"/>
    <w:link w:val="SprechblasentextZchn"/>
    <w:uiPriority w:val="99"/>
    <w:semiHidden/>
    <w:rsid w:val="000001E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154"/>
    <w:rPr>
      <w:rFonts w:ascii="Tahoma" w:hAnsi="Tahoma" w:cs="Tahoma"/>
      <w:sz w:val="16"/>
      <w:szCs w:val="16"/>
    </w:rPr>
  </w:style>
  <w:style w:type="character" w:styleId="SchwacheHervorhebung">
    <w:name w:val="Subtle Emphasis"/>
    <w:basedOn w:val="Absatz-Standardschriftart"/>
    <w:uiPriority w:val="48"/>
    <w:semiHidden/>
    <w:rsid w:val="002C5046"/>
    <w:rPr>
      <w:i w:val="0"/>
      <w:iCs/>
      <w:color w:val="666666" w:themeColor="text2"/>
    </w:rPr>
  </w:style>
  <w:style w:type="character" w:styleId="Hervorhebung">
    <w:name w:val="Emphasis"/>
    <w:basedOn w:val="Absatz-Standardschriftart"/>
    <w:uiPriority w:val="8"/>
    <w:qFormat/>
    <w:rsid w:val="002C5046"/>
    <w:rPr>
      <w:i/>
      <w:iCs/>
      <w:color w:val="auto"/>
    </w:rPr>
  </w:style>
  <w:style w:type="paragraph" w:styleId="KeinLeerraum">
    <w:name w:val="No Spacing"/>
    <w:basedOn w:val="Standard"/>
    <w:uiPriority w:val="2"/>
    <w:semiHidden/>
    <w:qFormat/>
    <w:rsid w:val="00C217C1"/>
  </w:style>
  <w:style w:type="paragraph" w:styleId="Unterschrift">
    <w:name w:val="Signature"/>
    <w:basedOn w:val="Standard"/>
    <w:link w:val="UnterschriftZchn"/>
    <w:uiPriority w:val="48"/>
    <w:semiHidden/>
    <w:rsid w:val="001C4CB5"/>
    <w:pPr>
      <w:spacing w:line="220" w:lineRule="atLeast"/>
    </w:pPr>
    <w:rPr>
      <w:sz w:val="18"/>
    </w:rPr>
  </w:style>
  <w:style w:type="character" w:customStyle="1" w:styleId="UnterschriftZchn">
    <w:name w:val="Unterschrift Zchn"/>
    <w:basedOn w:val="Absatz-Standardschriftart"/>
    <w:link w:val="Unterschrift"/>
    <w:uiPriority w:val="48"/>
    <w:semiHidden/>
    <w:rsid w:val="00EC5F45"/>
    <w:rPr>
      <w:sz w:val="18"/>
    </w:rPr>
  </w:style>
  <w:style w:type="paragraph" w:styleId="Titel">
    <w:name w:val="Title"/>
    <w:basedOn w:val="Standard"/>
    <w:next w:val="Standard"/>
    <w:link w:val="TitelZchn"/>
    <w:uiPriority w:val="3"/>
    <w:qFormat/>
    <w:rsid w:val="009E5065"/>
    <w:pPr>
      <w:spacing w:line="640" w:lineRule="atLeast"/>
    </w:pPr>
    <w:rPr>
      <w:rFonts w:asciiTheme="majorHAnsi" w:eastAsiaTheme="majorEastAsia" w:hAnsiTheme="majorHAnsi" w:cstheme="majorBidi"/>
      <w:kern w:val="28"/>
      <w:sz w:val="50"/>
      <w:szCs w:val="52"/>
    </w:rPr>
  </w:style>
  <w:style w:type="character" w:customStyle="1" w:styleId="TitelZchn">
    <w:name w:val="Titel Zchn"/>
    <w:basedOn w:val="Absatz-Standardschriftart"/>
    <w:link w:val="Titel"/>
    <w:uiPriority w:val="3"/>
    <w:rsid w:val="009E5065"/>
    <w:rPr>
      <w:rFonts w:asciiTheme="majorHAnsi" w:eastAsiaTheme="majorEastAsia" w:hAnsiTheme="majorHAnsi" w:cstheme="majorBidi"/>
      <w:kern w:val="28"/>
      <w:sz w:val="50"/>
      <w:szCs w:val="52"/>
    </w:rPr>
  </w:style>
  <w:style w:type="paragraph" w:styleId="Untertitel">
    <w:name w:val="Subtitle"/>
    <w:basedOn w:val="Standard"/>
    <w:next w:val="Standard"/>
    <w:link w:val="UntertitelZchn"/>
    <w:uiPriority w:val="4"/>
    <w:qFormat/>
    <w:rsid w:val="009E5065"/>
    <w:pPr>
      <w:numPr>
        <w:ilvl w:val="1"/>
      </w:numPr>
      <w:contextualSpacing/>
    </w:pPr>
    <w:rPr>
      <w:rFonts w:asciiTheme="majorHAnsi" w:eastAsiaTheme="majorEastAsia" w:hAnsiTheme="majorHAnsi" w:cstheme="majorBidi"/>
      <w:iCs/>
      <w:color w:val="auto"/>
      <w:sz w:val="36"/>
      <w:szCs w:val="24"/>
    </w:rPr>
  </w:style>
  <w:style w:type="character" w:customStyle="1" w:styleId="UntertitelZchn">
    <w:name w:val="Untertitel Zchn"/>
    <w:basedOn w:val="Absatz-Standardschriftart"/>
    <w:link w:val="Untertitel"/>
    <w:uiPriority w:val="4"/>
    <w:rsid w:val="009E5065"/>
    <w:rPr>
      <w:rFonts w:asciiTheme="majorHAnsi" w:eastAsiaTheme="majorEastAsia" w:hAnsiTheme="majorHAnsi" w:cstheme="majorBidi"/>
      <w:iCs/>
      <w:color w:val="auto"/>
      <w:sz w:val="36"/>
      <w:szCs w:val="24"/>
    </w:rPr>
  </w:style>
  <w:style w:type="character" w:styleId="Seitenzahl">
    <w:name w:val="page number"/>
    <w:basedOn w:val="Absatz-Standardschriftart"/>
    <w:uiPriority w:val="44"/>
    <w:semiHidden/>
    <w:rsid w:val="00D23BE6"/>
    <w:rPr>
      <w:b/>
      <w:color w:val="666666" w:themeColor="text2"/>
      <w:sz w:val="18"/>
    </w:rPr>
  </w:style>
  <w:style w:type="character" w:styleId="Platzhaltertext">
    <w:name w:val="Placeholder Text"/>
    <w:basedOn w:val="Absatz-Standardschriftart"/>
    <w:uiPriority w:val="98"/>
    <w:rsid w:val="001C4CB5"/>
    <w:rPr>
      <w:vanish/>
      <w:color w:val="FFFFFF" w:themeColor="background1"/>
      <w:bdr w:val="none" w:sz="0" w:space="0" w:color="auto"/>
      <w:shd w:val="clear" w:color="auto" w:fill="BFBFBF" w:themeFill="background1" w:themeFillShade="BF"/>
    </w:rPr>
  </w:style>
  <w:style w:type="paragraph" w:styleId="Gruformel">
    <w:name w:val="Closing"/>
    <w:basedOn w:val="Standard"/>
    <w:link w:val="GruformelZchn"/>
    <w:uiPriority w:val="43"/>
    <w:semiHidden/>
    <w:rsid w:val="009075D3"/>
    <w:pPr>
      <w:spacing w:line="240" w:lineRule="auto"/>
    </w:pPr>
  </w:style>
  <w:style w:type="character" w:customStyle="1" w:styleId="GruformelZchn">
    <w:name w:val="Grußformel Zchn"/>
    <w:basedOn w:val="Absatz-Standardschriftart"/>
    <w:link w:val="Gruformel"/>
    <w:uiPriority w:val="43"/>
    <w:semiHidden/>
    <w:rsid w:val="009075D3"/>
  </w:style>
  <w:style w:type="paragraph" w:styleId="Umschlagabsenderadresse">
    <w:name w:val="envelope return"/>
    <w:basedOn w:val="Standard"/>
    <w:uiPriority w:val="48"/>
    <w:semiHidden/>
    <w:rsid w:val="0008664F"/>
    <w:pPr>
      <w:spacing w:line="194" w:lineRule="atLeast"/>
      <w:contextualSpacing/>
    </w:pPr>
    <w:rPr>
      <w:rFonts w:asciiTheme="majorHAnsi" w:eastAsiaTheme="majorEastAsia" w:hAnsiTheme="majorHAnsi" w:cstheme="majorBidi"/>
      <w:sz w:val="15"/>
      <w:szCs w:val="20"/>
    </w:rPr>
  </w:style>
  <w:style w:type="character" w:customStyle="1" w:styleId="berschrift4Zchn">
    <w:name w:val="Überschrift 4 Zchn"/>
    <w:basedOn w:val="Absatz-Standardschriftart"/>
    <w:link w:val="berschrift4"/>
    <w:rsid w:val="004576CA"/>
    <w:rPr>
      <w:rFonts w:asciiTheme="majorHAnsi" w:eastAsiaTheme="majorEastAsia" w:hAnsiTheme="majorHAnsi" w:cstheme="majorBidi"/>
      <w:b/>
      <w:bCs/>
      <w:iCs/>
    </w:rPr>
  </w:style>
  <w:style w:type="character" w:styleId="Fett">
    <w:name w:val="Strong"/>
    <w:basedOn w:val="Absatz-Standardschriftart"/>
    <w:uiPriority w:val="7"/>
    <w:qFormat/>
    <w:rsid w:val="004930B1"/>
    <w:rPr>
      <w:b/>
      <w:bCs/>
    </w:rPr>
  </w:style>
  <w:style w:type="character" w:customStyle="1" w:styleId="berschrift6Zchn">
    <w:name w:val="Überschrift 6 Zchn"/>
    <w:basedOn w:val="Absatz-Standardschriftart"/>
    <w:link w:val="berschrift6"/>
    <w:uiPriority w:val="6"/>
    <w:semiHidden/>
    <w:rsid w:val="004576CA"/>
    <w:rPr>
      <w:rFonts w:asciiTheme="majorHAnsi" w:eastAsiaTheme="majorEastAsia" w:hAnsiTheme="majorHAnsi" w:cstheme="majorBidi"/>
      <w:b/>
      <w:iCs/>
      <w:color w:val="auto"/>
    </w:rPr>
  </w:style>
  <w:style w:type="character" w:customStyle="1" w:styleId="berschrift9Zchn">
    <w:name w:val="Überschrift 9 Zchn"/>
    <w:basedOn w:val="Absatz-Standardschriftart"/>
    <w:link w:val="berschrift9"/>
    <w:uiPriority w:val="6"/>
    <w:semiHidden/>
    <w:rsid w:val="004576CA"/>
    <w:rPr>
      <w:rFonts w:asciiTheme="majorHAnsi" w:eastAsiaTheme="majorEastAsia" w:hAnsiTheme="majorHAnsi" w:cstheme="majorBidi"/>
      <w:b/>
      <w:iCs/>
      <w:szCs w:val="20"/>
    </w:rPr>
  </w:style>
  <w:style w:type="character" w:customStyle="1" w:styleId="berschrift7Zchn">
    <w:name w:val="Überschrift 7 Zchn"/>
    <w:basedOn w:val="Absatz-Standardschriftart"/>
    <w:link w:val="berschrift7"/>
    <w:uiPriority w:val="6"/>
    <w:semiHidden/>
    <w:rsid w:val="004576CA"/>
    <w:rPr>
      <w:rFonts w:asciiTheme="majorHAnsi" w:eastAsiaTheme="majorEastAsia" w:hAnsiTheme="majorHAnsi" w:cstheme="majorBidi"/>
      <w:b/>
      <w:iCs/>
      <w:color w:val="auto"/>
    </w:rPr>
  </w:style>
  <w:style w:type="table" w:styleId="Tabellenraster">
    <w:name w:val="Table Grid"/>
    <w:basedOn w:val="NormaleTabelle"/>
    <w:uiPriority w:val="59"/>
    <w:rsid w:val="0042412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t">
    <w:name w:val="1pt"/>
    <w:basedOn w:val="Standard"/>
    <w:uiPriority w:val="48"/>
    <w:semiHidden/>
    <w:rsid w:val="004C533F"/>
    <w:pPr>
      <w:spacing w:line="240" w:lineRule="auto"/>
    </w:pPr>
    <w:rPr>
      <w:sz w:val="2"/>
    </w:rPr>
  </w:style>
  <w:style w:type="paragraph" w:styleId="Umschlagadresse">
    <w:name w:val="envelope address"/>
    <w:basedOn w:val="Standard"/>
    <w:uiPriority w:val="99"/>
    <w:semiHidden/>
    <w:rsid w:val="00841AF2"/>
    <w:rPr>
      <w:rFonts w:asciiTheme="majorHAnsi" w:eastAsiaTheme="majorEastAsia" w:hAnsiTheme="majorHAnsi" w:cstheme="majorBidi"/>
      <w:szCs w:val="24"/>
    </w:rPr>
  </w:style>
  <w:style w:type="paragraph" w:customStyle="1" w:styleId="Zentrum">
    <w:name w:val="Zentrum"/>
    <w:basedOn w:val="Standard"/>
    <w:uiPriority w:val="48"/>
    <w:semiHidden/>
    <w:rsid w:val="00130CAF"/>
    <w:pPr>
      <w:pBdr>
        <w:bottom w:val="single" w:sz="8" w:space="2" w:color="666666" w:themeColor="text2"/>
      </w:pBdr>
      <w:spacing w:after="120" w:line="240" w:lineRule="auto"/>
      <w:contextualSpacing/>
    </w:pPr>
    <w:rPr>
      <w:color w:val="666666" w:themeColor="text2"/>
      <w:sz w:val="24"/>
    </w:rPr>
  </w:style>
  <w:style w:type="paragraph" w:customStyle="1" w:styleId="FusszeileFett">
    <w:name w:val="Fusszeile Fett"/>
    <w:basedOn w:val="KeinLeerraum"/>
    <w:uiPriority w:val="43"/>
    <w:semiHidden/>
    <w:rsid w:val="00310E05"/>
    <w:pPr>
      <w:spacing w:line="210" w:lineRule="atLeast"/>
    </w:pPr>
    <w:rPr>
      <w:b/>
      <w:color w:val="666666" w:themeColor="text2"/>
      <w:sz w:val="16"/>
    </w:rPr>
  </w:style>
  <w:style w:type="paragraph" w:styleId="Listenfortsetzung">
    <w:name w:val="List Continue"/>
    <w:basedOn w:val="Standard"/>
    <w:uiPriority w:val="21"/>
    <w:qFormat/>
    <w:rsid w:val="006309AD"/>
    <w:pPr>
      <w:ind w:left="142"/>
    </w:pPr>
  </w:style>
  <w:style w:type="numbering" w:customStyle="1" w:styleId="ListeAufzaehlung">
    <w:name w:val="Liste_Aufzaehlung"/>
    <w:basedOn w:val="KeineListe"/>
    <w:uiPriority w:val="99"/>
    <w:rsid w:val="00EC3C19"/>
    <w:pPr>
      <w:numPr>
        <w:numId w:val="2"/>
      </w:numPr>
    </w:pPr>
  </w:style>
  <w:style w:type="paragraph" w:styleId="Aufzhlungszeichen">
    <w:name w:val="List Bullet"/>
    <w:basedOn w:val="Standard"/>
    <w:uiPriority w:val="19"/>
    <w:qFormat/>
    <w:rsid w:val="000C1719"/>
    <w:pPr>
      <w:numPr>
        <w:numId w:val="2"/>
      </w:numPr>
    </w:pPr>
  </w:style>
  <w:style w:type="paragraph" w:styleId="Aufzhlungszeichen2">
    <w:name w:val="List Bullet 2"/>
    <w:basedOn w:val="Standard"/>
    <w:uiPriority w:val="22"/>
    <w:qFormat/>
    <w:rsid w:val="000C1719"/>
    <w:pPr>
      <w:numPr>
        <w:ilvl w:val="1"/>
        <w:numId w:val="2"/>
      </w:numPr>
    </w:pPr>
  </w:style>
  <w:style w:type="paragraph" w:styleId="Aufzhlungszeichen3">
    <w:name w:val="List Bullet 3"/>
    <w:basedOn w:val="Standard"/>
    <w:uiPriority w:val="25"/>
    <w:semiHidden/>
    <w:rsid w:val="000C1719"/>
    <w:pPr>
      <w:numPr>
        <w:ilvl w:val="2"/>
        <w:numId w:val="2"/>
      </w:numPr>
      <w:ind w:left="426" w:hanging="142"/>
    </w:pPr>
  </w:style>
  <w:style w:type="paragraph" w:styleId="Aufzhlungszeichen4">
    <w:name w:val="List Bullet 4"/>
    <w:basedOn w:val="Standard"/>
    <w:uiPriority w:val="28"/>
    <w:semiHidden/>
    <w:rsid w:val="00111F3A"/>
    <w:pPr>
      <w:numPr>
        <w:ilvl w:val="3"/>
        <w:numId w:val="2"/>
      </w:numPr>
      <w:ind w:left="567" w:hanging="142"/>
    </w:pPr>
  </w:style>
  <w:style w:type="paragraph" w:styleId="Aufzhlungszeichen5">
    <w:name w:val="List Bullet 5"/>
    <w:basedOn w:val="Standard"/>
    <w:uiPriority w:val="31"/>
    <w:semiHidden/>
    <w:rsid w:val="00111F3A"/>
    <w:pPr>
      <w:numPr>
        <w:ilvl w:val="4"/>
        <w:numId w:val="2"/>
      </w:numPr>
      <w:ind w:left="709" w:hanging="142"/>
    </w:pPr>
  </w:style>
  <w:style w:type="numbering" w:customStyle="1" w:styleId="ListeNummerierung">
    <w:name w:val="Liste_Nummerierung"/>
    <w:basedOn w:val="KeineListe"/>
    <w:uiPriority w:val="99"/>
    <w:rsid w:val="00103298"/>
    <w:pPr>
      <w:numPr>
        <w:numId w:val="3"/>
      </w:numPr>
    </w:pPr>
  </w:style>
  <w:style w:type="paragraph" w:styleId="Liste">
    <w:name w:val="List"/>
    <w:basedOn w:val="Standard"/>
    <w:uiPriority w:val="35"/>
    <w:qFormat/>
    <w:rsid w:val="00A06538"/>
    <w:pPr>
      <w:numPr>
        <w:numId w:val="3"/>
      </w:numPr>
      <w:contextualSpacing/>
    </w:pPr>
  </w:style>
  <w:style w:type="paragraph" w:styleId="Liste2">
    <w:name w:val="List 2"/>
    <w:basedOn w:val="Standard"/>
    <w:uiPriority w:val="35"/>
    <w:qFormat/>
    <w:rsid w:val="00A06538"/>
    <w:pPr>
      <w:numPr>
        <w:ilvl w:val="1"/>
        <w:numId w:val="3"/>
      </w:numPr>
      <w:contextualSpacing/>
    </w:pPr>
  </w:style>
  <w:style w:type="paragraph" w:styleId="Liste3">
    <w:name w:val="List 3"/>
    <w:basedOn w:val="Standard"/>
    <w:uiPriority w:val="35"/>
    <w:qFormat/>
    <w:rsid w:val="00A06538"/>
    <w:pPr>
      <w:numPr>
        <w:ilvl w:val="2"/>
        <w:numId w:val="3"/>
      </w:numPr>
      <w:contextualSpacing/>
    </w:pPr>
  </w:style>
  <w:style w:type="paragraph" w:styleId="Liste4">
    <w:name w:val="List 4"/>
    <w:basedOn w:val="Standard"/>
    <w:uiPriority w:val="35"/>
    <w:semiHidden/>
    <w:rsid w:val="00A06538"/>
    <w:pPr>
      <w:numPr>
        <w:ilvl w:val="3"/>
        <w:numId w:val="3"/>
      </w:numPr>
      <w:contextualSpacing/>
    </w:pPr>
  </w:style>
  <w:style w:type="paragraph" w:styleId="Liste5">
    <w:name w:val="List 5"/>
    <w:basedOn w:val="Standard"/>
    <w:uiPriority w:val="35"/>
    <w:semiHidden/>
    <w:rsid w:val="00A06538"/>
    <w:pPr>
      <w:numPr>
        <w:ilvl w:val="4"/>
        <w:numId w:val="3"/>
      </w:numPr>
      <w:contextualSpacing/>
    </w:pPr>
  </w:style>
  <w:style w:type="paragraph" w:styleId="Listenfortsetzung2">
    <w:name w:val="List Continue 2"/>
    <w:basedOn w:val="Standard"/>
    <w:uiPriority w:val="24"/>
    <w:qFormat/>
    <w:rsid w:val="006309AD"/>
    <w:pPr>
      <w:ind w:left="284"/>
    </w:pPr>
  </w:style>
  <w:style w:type="paragraph" w:styleId="Listenfortsetzung3">
    <w:name w:val="List Continue 3"/>
    <w:basedOn w:val="Standard"/>
    <w:uiPriority w:val="27"/>
    <w:semiHidden/>
    <w:rsid w:val="00B81A2F"/>
    <w:pPr>
      <w:ind w:left="425"/>
    </w:pPr>
  </w:style>
  <w:style w:type="paragraph" w:styleId="Listenfortsetzung4">
    <w:name w:val="List Continue 4"/>
    <w:basedOn w:val="Standard"/>
    <w:uiPriority w:val="30"/>
    <w:semiHidden/>
    <w:rsid w:val="00B81A2F"/>
    <w:pPr>
      <w:ind w:left="567"/>
    </w:pPr>
  </w:style>
  <w:style w:type="paragraph" w:styleId="Listenfortsetzung5">
    <w:name w:val="List Continue 5"/>
    <w:basedOn w:val="Standard"/>
    <w:uiPriority w:val="33"/>
    <w:semiHidden/>
    <w:rsid w:val="00B81A2F"/>
    <w:pPr>
      <w:ind w:left="709"/>
    </w:pPr>
  </w:style>
  <w:style w:type="character" w:customStyle="1" w:styleId="berschrift1Zchn">
    <w:name w:val="Überschrift 1 Zchn"/>
    <w:basedOn w:val="Absatz-Standardschriftart"/>
    <w:link w:val="berschrift1"/>
    <w:uiPriority w:val="1"/>
    <w:rsid w:val="00495DAF"/>
    <w:rPr>
      <w:rFonts w:asciiTheme="majorHAnsi" w:eastAsiaTheme="majorEastAsia" w:hAnsiTheme="majorHAnsi" w:cstheme="majorBidi"/>
      <w:b/>
      <w:bCs/>
      <w:color w:val="auto"/>
      <w:sz w:val="28"/>
      <w:szCs w:val="28"/>
    </w:rPr>
  </w:style>
  <w:style w:type="character" w:customStyle="1" w:styleId="berschrift2Zchn">
    <w:name w:val="Überschrift 2 Zchn"/>
    <w:basedOn w:val="Absatz-Standardschriftart"/>
    <w:link w:val="berschrift2"/>
    <w:rsid w:val="000F726D"/>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rsid w:val="000F726D"/>
    <w:rPr>
      <w:rFonts w:asciiTheme="majorHAnsi" w:eastAsiaTheme="majorEastAsia" w:hAnsiTheme="majorHAnsi" w:cstheme="majorBidi"/>
      <w:b/>
      <w:bCs/>
      <w:noProof/>
      <w:color w:val="auto"/>
      <w:lang w:eastAsia="de-CH"/>
    </w:rPr>
  </w:style>
  <w:style w:type="character" w:customStyle="1" w:styleId="berschrift5Zchn">
    <w:name w:val="Überschrift 5 Zchn"/>
    <w:basedOn w:val="Absatz-Standardschriftart"/>
    <w:link w:val="berschrift5"/>
    <w:rsid w:val="004576CA"/>
    <w:rPr>
      <w:rFonts w:asciiTheme="majorHAnsi" w:eastAsiaTheme="majorEastAsia" w:hAnsiTheme="majorHAnsi" w:cstheme="majorBidi"/>
      <w:b/>
      <w:color w:val="auto"/>
    </w:rPr>
  </w:style>
  <w:style w:type="character" w:customStyle="1" w:styleId="berschrift8Zchn">
    <w:name w:val="Überschrift 8 Zchn"/>
    <w:basedOn w:val="Absatz-Standardschriftart"/>
    <w:link w:val="berschrift8"/>
    <w:uiPriority w:val="6"/>
    <w:semiHidden/>
    <w:rsid w:val="004576CA"/>
    <w:rPr>
      <w:rFonts w:asciiTheme="majorHAnsi" w:eastAsiaTheme="majorEastAsia" w:hAnsiTheme="majorHAnsi" w:cstheme="majorBidi"/>
      <w:b/>
      <w:szCs w:val="20"/>
    </w:rPr>
  </w:style>
  <w:style w:type="paragraph" w:styleId="Inhaltsverzeichnisberschrift">
    <w:name w:val="TOC Heading"/>
    <w:basedOn w:val="Standard"/>
    <w:next w:val="Standard"/>
    <w:uiPriority w:val="39"/>
    <w:qFormat/>
    <w:rsid w:val="00A06538"/>
    <w:pPr>
      <w:contextualSpacing/>
    </w:pPr>
    <w:rPr>
      <w:b/>
      <w:sz w:val="26"/>
    </w:rPr>
  </w:style>
  <w:style w:type="numbering" w:customStyle="1" w:styleId="ListeUeberschriften">
    <w:name w:val="Liste_Ueberschriften"/>
    <w:basedOn w:val="KeineListe"/>
    <w:uiPriority w:val="99"/>
    <w:rsid w:val="004576CA"/>
    <w:pPr>
      <w:numPr>
        <w:numId w:val="4"/>
      </w:numPr>
    </w:pPr>
  </w:style>
  <w:style w:type="paragraph" w:customStyle="1" w:styleId="Partnerlogo">
    <w:name w:val="Partnerlogo"/>
    <w:basedOn w:val="Standard"/>
    <w:uiPriority w:val="48"/>
    <w:semiHidden/>
    <w:rsid w:val="00B916A0"/>
    <w:pPr>
      <w:spacing w:line="240" w:lineRule="auto"/>
      <w:jc w:val="right"/>
    </w:pPr>
    <w:rPr>
      <w:noProof/>
    </w:rPr>
  </w:style>
  <w:style w:type="character" w:styleId="IntensiveHervorhebung">
    <w:name w:val="Intense Emphasis"/>
    <w:basedOn w:val="Absatz-Standardschriftart"/>
    <w:uiPriority w:val="10"/>
    <w:rsid w:val="0011257A"/>
    <w:rPr>
      <w:b/>
      <w:bCs/>
      <w:i/>
      <w:iCs/>
      <w:color w:val="2A71B8" w:themeColor="accent1"/>
    </w:rPr>
  </w:style>
  <w:style w:type="paragraph" w:styleId="Beschriftung">
    <w:name w:val="caption"/>
    <w:basedOn w:val="Standard"/>
    <w:next w:val="Standard"/>
    <w:uiPriority w:val="38"/>
    <w:semiHidden/>
    <w:rsid w:val="00FA61F4"/>
    <w:pPr>
      <w:spacing w:after="200" w:line="240" w:lineRule="auto"/>
    </w:pPr>
    <w:rPr>
      <w:bCs/>
      <w:color w:val="auto"/>
      <w:sz w:val="18"/>
      <w:szCs w:val="18"/>
    </w:rPr>
  </w:style>
  <w:style w:type="paragraph" w:styleId="Verzeichnis1">
    <w:name w:val="toc 1"/>
    <w:basedOn w:val="Standard"/>
    <w:next w:val="Standard"/>
    <w:uiPriority w:val="39"/>
    <w:rsid w:val="003543F7"/>
    <w:pPr>
      <w:tabs>
        <w:tab w:val="left" w:pos="851"/>
        <w:tab w:val="right" w:leader="dot" w:pos="9639"/>
      </w:tabs>
      <w:spacing w:before="200"/>
      <w:ind w:left="851" w:hanging="851"/>
    </w:pPr>
    <w:rPr>
      <w:b/>
    </w:rPr>
  </w:style>
  <w:style w:type="paragraph" w:styleId="Verzeichnis2">
    <w:name w:val="toc 2"/>
    <w:basedOn w:val="Standard"/>
    <w:next w:val="Standard"/>
    <w:uiPriority w:val="39"/>
    <w:rsid w:val="003543F7"/>
    <w:pPr>
      <w:tabs>
        <w:tab w:val="left" w:pos="851"/>
        <w:tab w:val="right" w:leader="dot" w:pos="9639"/>
      </w:tabs>
      <w:ind w:left="851" w:hanging="851"/>
    </w:pPr>
  </w:style>
  <w:style w:type="paragraph" w:styleId="Verzeichnis3">
    <w:name w:val="toc 3"/>
    <w:basedOn w:val="Standard"/>
    <w:next w:val="Standard"/>
    <w:uiPriority w:val="39"/>
    <w:rsid w:val="003543F7"/>
    <w:pPr>
      <w:tabs>
        <w:tab w:val="left" w:pos="851"/>
        <w:tab w:val="right" w:leader="dot" w:pos="9639"/>
      </w:tabs>
      <w:ind w:left="851" w:hanging="851"/>
    </w:pPr>
  </w:style>
  <w:style w:type="paragraph" w:styleId="Verzeichnis4">
    <w:name w:val="toc 4"/>
    <w:basedOn w:val="Standard"/>
    <w:next w:val="Standard"/>
    <w:uiPriority w:val="39"/>
    <w:rsid w:val="004576CA"/>
    <w:pPr>
      <w:tabs>
        <w:tab w:val="left" w:pos="851"/>
        <w:tab w:val="right" w:leader="dot" w:pos="9639"/>
      </w:tabs>
      <w:ind w:left="851" w:hanging="851"/>
    </w:pPr>
  </w:style>
  <w:style w:type="paragraph" w:styleId="Verzeichnis5">
    <w:name w:val="toc 5"/>
    <w:basedOn w:val="Standard"/>
    <w:next w:val="Standard"/>
    <w:uiPriority w:val="39"/>
    <w:rsid w:val="003543F7"/>
    <w:pPr>
      <w:tabs>
        <w:tab w:val="right" w:leader="dot" w:pos="9639"/>
      </w:tabs>
      <w:ind w:left="851"/>
    </w:pPr>
  </w:style>
  <w:style w:type="paragraph" w:styleId="Verzeichnis6">
    <w:name w:val="toc 6"/>
    <w:basedOn w:val="Standard"/>
    <w:next w:val="Standard"/>
    <w:uiPriority w:val="39"/>
    <w:rsid w:val="003543F7"/>
    <w:pPr>
      <w:tabs>
        <w:tab w:val="right" w:leader="dot" w:pos="9639"/>
      </w:tabs>
      <w:ind w:left="851"/>
    </w:pPr>
  </w:style>
  <w:style w:type="paragraph" w:styleId="Verzeichnis7">
    <w:name w:val="toc 7"/>
    <w:basedOn w:val="Standard"/>
    <w:next w:val="Standard"/>
    <w:uiPriority w:val="39"/>
    <w:rsid w:val="003543F7"/>
    <w:pPr>
      <w:tabs>
        <w:tab w:val="right" w:leader="dot" w:pos="9639"/>
      </w:tabs>
      <w:ind w:left="851"/>
    </w:pPr>
  </w:style>
  <w:style w:type="paragraph" w:styleId="Verzeichnis8">
    <w:name w:val="toc 8"/>
    <w:basedOn w:val="Standard"/>
    <w:next w:val="Standard"/>
    <w:uiPriority w:val="39"/>
    <w:rsid w:val="003543F7"/>
    <w:pPr>
      <w:tabs>
        <w:tab w:val="right" w:leader="dot" w:pos="9639"/>
      </w:tabs>
      <w:ind w:left="851"/>
    </w:pPr>
  </w:style>
  <w:style w:type="paragraph" w:styleId="Verzeichnis9">
    <w:name w:val="toc 9"/>
    <w:basedOn w:val="Standard"/>
    <w:next w:val="Standard"/>
    <w:uiPriority w:val="39"/>
    <w:rsid w:val="003543F7"/>
    <w:pPr>
      <w:tabs>
        <w:tab w:val="right" w:leader="dot" w:pos="9639"/>
      </w:tabs>
      <w:ind w:left="851"/>
    </w:pPr>
  </w:style>
  <w:style w:type="character" w:styleId="Hyperlink">
    <w:name w:val="Hyperlink"/>
    <w:basedOn w:val="Absatz-Standardschriftart"/>
    <w:uiPriority w:val="99"/>
    <w:unhideWhenUsed/>
    <w:rsid w:val="00EC5F45"/>
    <w:rPr>
      <w:color w:val="666666" w:themeColor="hyperlink"/>
      <w:u w:val="single"/>
    </w:rPr>
  </w:style>
  <w:style w:type="table" w:customStyle="1" w:styleId="TabellenrasterLUKS1">
    <w:name w:val="Tabellenraster LUKS1"/>
    <w:basedOn w:val="NormaleTabelle"/>
    <w:next w:val="Tabellenraster"/>
    <w:uiPriority w:val="59"/>
    <w:rsid w:val="008165C1"/>
    <w:pPr>
      <w:spacing w:line="240" w:lineRule="auto"/>
    </w:pPr>
    <w:rPr>
      <w:rFonts w:eastAsia="Times New Roman" w:cs="Times New Roman"/>
      <w:color w:val="auto"/>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pPr>
        <w:keepNext/>
        <w:wordWrap/>
      </w:pPr>
      <w:rPr>
        <w:b/>
        <w:color w:val="FFFFFF"/>
      </w:rPr>
      <w:tblPr/>
      <w:tcPr>
        <w:shd w:val="clear" w:color="auto" w:fill="2A71B8"/>
      </w:tcPr>
    </w:tblStylePr>
  </w:style>
  <w:style w:type="paragraph" w:customStyle="1" w:styleId="Abteilung">
    <w:name w:val="Abteilung"/>
    <w:basedOn w:val="Standard"/>
    <w:uiPriority w:val="48"/>
    <w:semiHidden/>
    <w:rsid w:val="0008664F"/>
    <w:pPr>
      <w:spacing w:before="40" w:line="194" w:lineRule="atLeast"/>
    </w:pPr>
    <w:rPr>
      <w:sz w:val="15"/>
    </w:rPr>
  </w:style>
  <w:style w:type="character" w:customStyle="1" w:styleId="GrauFett">
    <w:name w:val="GrauFett"/>
    <w:uiPriority w:val="1"/>
    <w:semiHidden/>
    <w:rsid w:val="00D07785"/>
    <w:rPr>
      <w:b/>
      <w:color w:val="666666" w:themeColor="text2"/>
    </w:rPr>
  </w:style>
  <w:style w:type="character" w:styleId="Kommentarzeichen">
    <w:name w:val="annotation reference"/>
    <w:basedOn w:val="Absatz-Standardschriftart"/>
    <w:uiPriority w:val="99"/>
    <w:semiHidden/>
    <w:rsid w:val="001A700A"/>
    <w:rPr>
      <w:sz w:val="16"/>
      <w:szCs w:val="16"/>
    </w:rPr>
  </w:style>
  <w:style w:type="paragraph" w:styleId="Kommentartext">
    <w:name w:val="annotation text"/>
    <w:basedOn w:val="Standard"/>
    <w:link w:val="KommentartextZchn"/>
    <w:uiPriority w:val="99"/>
    <w:semiHidden/>
    <w:rsid w:val="001A700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A700A"/>
    <w:rPr>
      <w:sz w:val="20"/>
      <w:szCs w:val="20"/>
    </w:rPr>
  </w:style>
  <w:style w:type="paragraph" w:styleId="Kommentarthema">
    <w:name w:val="annotation subject"/>
    <w:basedOn w:val="Kommentartext"/>
    <w:next w:val="Kommentartext"/>
    <w:link w:val="KommentarthemaZchn"/>
    <w:uiPriority w:val="99"/>
    <w:semiHidden/>
    <w:rsid w:val="001A700A"/>
    <w:rPr>
      <w:b/>
      <w:bCs/>
    </w:rPr>
  </w:style>
  <w:style w:type="character" w:customStyle="1" w:styleId="KommentarthemaZchn">
    <w:name w:val="Kommentarthema Zchn"/>
    <w:basedOn w:val="KommentartextZchn"/>
    <w:link w:val="Kommentarthema"/>
    <w:uiPriority w:val="99"/>
    <w:semiHidden/>
    <w:rsid w:val="001A700A"/>
    <w:rPr>
      <w:b/>
      <w:bCs/>
      <w:sz w:val="20"/>
      <w:szCs w:val="20"/>
    </w:rPr>
  </w:style>
  <w:style w:type="paragraph" w:customStyle="1" w:styleId="Bereich">
    <w:name w:val="Bereich"/>
    <w:basedOn w:val="Standard"/>
    <w:next w:val="Standard"/>
    <w:link w:val="BereichZchn"/>
    <w:qFormat/>
    <w:rsid w:val="007A6D5F"/>
    <w:rPr>
      <w:b/>
      <w:color w:val="666666" w:themeColor="text2"/>
      <w:sz w:val="24"/>
    </w:rPr>
  </w:style>
  <w:style w:type="character" w:customStyle="1" w:styleId="BereichZchn">
    <w:name w:val="Bereich Zchn"/>
    <w:basedOn w:val="Absatz-Standardschriftart"/>
    <w:link w:val="Bereich"/>
    <w:rsid w:val="007A6D5F"/>
    <w:rPr>
      <w:b/>
      <w:color w:val="666666" w:themeColor="text2"/>
      <w:sz w:val="24"/>
    </w:rPr>
  </w:style>
  <w:style w:type="paragraph" w:customStyle="1" w:styleId="Impressum">
    <w:name w:val="Impressum"/>
    <w:basedOn w:val="Standard"/>
    <w:qFormat/>
    <w:rsid w:val="00777EC8"/>
    <w:pPr>
      <w:framePr w:wrap="around" w:hAnchor="margin" w:yAlign="bottom"/>
    </w:pPr>
  </w:style>
  <w:style w:type="paragraph" w:styleId="Listenabsatz">
    <w:name w:val="List Paragraph"/>
    <w:basedOn w:val="Standard"/>
    <w:uiPriority w:val="1"/>
    <w:qFormat/>
    <w:rsid w:val="00F745AE"/>
    <w:pPr>
      <w:ind w:left="720"/>
      <w:contextualSpacing/>
    </w:pPr>
  </w:style>
  <w:style w:type="paragraph" w:customStyle="1" w:styleId="berschrift1-Anhang">
    <w:name w:val="Überschrift 1 - Anhang"/>
    <w:basedOn w:val="berschrift1"/>
    <w:qFormat/>
    <w:rsid w:val="007E495D"/>
    <w:pPr>
      <w:numPr>
        <w:numId w:val="0"/>
      </w:numPr>
      <w:spacing w:before="240" w:after="0" w:line="240" w:lineRule="auto"/>
      <w:ind w:left="567" w:hanging="567"/>
      <w:outlineLvl w:val="9"/>
    </w:pPr>
    <w:rPr>
      <w:sz w:val="17"/>
    </w:rPr>
  </w:style>
  <w:style w:type="paragraph" w:customStyle="1" w:styleId="UntertitelAGB">
    <w:name w:val="Untertitel AGB"/>
    <w:basedOn w:val="Standard"/>
    <w:link w:val="UntertitelAGBZchn"/>
    <w:qFormat/>
    <w:rsid w:val="00461A62"/>
    <w:pPr>
      <w:keepLines/>
      <w:numPr>
        <w:ilvl w:val="1"/>
        <w:numId w:val="1"/>
      </w:numPr>
      <w:spacing w:before="60" w:line="240" w:lineRule="auto"/>
      <w:ind w:left="924" w:hanging="357"/>
      <w:outlineLvl w:val="1"/>
    </w:pPr>
    <w:rPr>
      <w:rFonts w:asciiTheme="majorHAnsi" w:eastAsiaTheme="majorEastAsia" w:hAnsiTheme="majorHAnsi" w:cstheme="majorBidi"/>
      <w:bCs/>
      <w:sz w:val="17"/>
      <w:szCs w:val="26"/>
    </w:rPr>
  </w:style>
  <w:style w:type="character" w:customStyle="1" w:styleId="UntertitelAGBZchn">
    <w:name w:val="Untertitel AGB Zchn"/>
    <w:basedOn w:val="Absatz-Standardschriftart"/>
    <w:link w:val="UntertitelAGB"/>
    <w:rsid w:val="00461A62"/>
    <w:rPr>
      <w:rFonts w:asciiTheme="majorHAnsi" w:eastAsiaTheme="majorEastAsia" w:hAnsiTheme="majorHAnsi" w:cstheme="majorBidi"/>
      <w:bCs/>
      <w:sz w:val="17"/>
      <w:szCs w:val="26"/>
    </w:rPr>
  </w:style>
  <w:style w:type="paragraph" w:customStyle="1" w:styleId="berschrift2-Anhang">
    <w:name w:val="Überschrift 2 - Anhang"/>
    <w:basedOn w:val="berschrift2"/>
    <w:link w:val="berschrift2-AnhangZchn"/>
    <w:qFormat/>
    <w:rsid w:val="007E495D"/>
    <w:pPr>
      <w:keepNext w:val="0"/>
      <w:numPr>
        <w:numId w:val="1"/>
      </w:numPr>
      <w:pBdr>
        <w:top w:val="none" w:sz="0" w:space="0" w:color="auto"/>
      </w:pBdr>
      <w:spacing w:before="240" w:after="0" w:line="240" w:lineRule="auto"/>
    </w:pPr>
    <w:rPr>
      <w:b w:val="0"/>
      <w:sz w:val="17"/>
    </w:rPr>
  </w:style>
  <w:style w:type="character" w:customStyle="1" w:styleId="berschrift2-AnhangZchn">
    <w:name w:val="Überschrift 2 - Anhang Zchn"/>
    <w:basedOn w:val="berschrift2Zchn"/>
    <w:link w:val="berschrift2-Anhang"/>
    <w:rsid w:val="007E495D"/>
    <w:rPr>
      <w:rFonts w:asciiTheme="majorHAnsi" w:eastAsiaTheme="majorEastAsia" w:hAnsiTheme="majorHAnsi" w:cstheme="majorBidi"/>
      <w:b w:val="0"/>
      <w:bCs/>
      <w:sz w:val="17"/>
      <w:szCs w:val="26"/>
    </w:rPr>
  </w:style>
  <w:style w:type="paragraph" w:customStyle="1" w:styleId="Formatvorlage85PtLinks075cmZeilenabstandeinfach">
    <w:name w:val="Formatvorlage 8.5 Pt. Links:  0.75 cm Zeilenabstand:  einfach"/>
    <w:basedOn w:val="Standard"/>
    <w:rsid w:val="00461A62"/>
    <w:pPr>
      <w:spacing w:before="60" w:line="240" w:lineRule="auto"/>
      <w:ind w:left="425"/>
    </w:pPr>
    <w:rPr>
      <w:rFonts w:eastAsia="Times New Roman" w:cs="Times New Roman"/>
      <w:sz w:val="17"/>
      <w:szCs w:val="20"/>
    </w:rPr>
  </w:style>
  <w:style w:type="paragraph" w:customStyle="1" w:styleId="BfB-Aufzhlungeingezogen">
    <w:name w:val="BfB-Aufzählung eingezogen"/>
    <w:basedOn w:val="Standard"/>
    <w:uiPriority w:val="5"/>
    <w:qFormat/>
    <w:rsid w:val="00252D40"/>
    <w:pPr>
      <w:widowControl w:val="0"/>
      <w:numPr>
        <w:numId w:val="13"/>
      </w:numPr>
      <w:tabs>
        <w:tab w:val="left" w:pos="4253"/>
        <w:tab w:val="left" w:pos="6804"/>
        <w:tab w:val="right" w:pos="9072"/>
      </w:tabs>
      <w:spacing w:line="250" w:lineRule="exact"/>
      <w:ind w:left="1078"/>
    </w:pPr>
    <w:rPr>
      <w:rFonts w:ascii="Arial" w:eastAsia="Times New Roman" w:hAnsi="Arial" w:cs="Arial"/>
      <w:spacing w:val="4"/>
      <w:sz w:val="19"/>
      <w:szCs w:val="19"/>
      <w:lang w:eastAsia="de-CH"/>
    </w:rPr>
  </w:style>
  <w:style w:type="paragraph" w:customStyle="1" w:styleId="Default">
    <w:name w:val="Default"/>
    <w:rsid w:val="00FA126E"/>
    <w:pPr>
      <w:widowControl w:val="0"/>
      <w:autoSpaceDE w:val="0"/>
      <w:autoSpaceDN w:val="0"/>
      <w:adjustRightInd w:val="0"/>
      <w:spacing w:line="240" w:lineRule="auto"/>
    </w:pPr>
    <w:rPr>
      <w:rFonts w:ascii="Arial" w:hAnsi="Arial" w:cs="Arial"/>
      <w:color w:val="000000"/>
      <w:sz w:val="24"/>
      <w:szCs w:val="24"/>
      <w:lang w:val="de-DE" w:eastAsia="de-DE"/>
    </w:rPr>
  </w:style>
  <w:style w:type="paragraph" w:styleId="berarbeitung">
    <w:name w:val="Revision"/>
    <w:hidden/>
    <w:uiPriority w:val="99"/>
    <w:semiHidden/>
    <w:rsid w:val="00714AEB"/>
    <w:pPr>
      <w:spacing w:line="240" w:lineRule="auto"/>
    </w:pPr>
  </w:style>
  <w:style w:type="paragraph" w:styleId="Textkrper">
    <w:name w:val="Body Text"/>
    <w:basedOn w:val="Standard"/>
    <w:link w:val="TextkrperZchn"/>
    <w:uiPriority w:val="1"/>
    <w:qFormat/>
    <w:rsid w:val="001E28E8"/>
    <w:pPr>
      <w:widowControl w:val="0"/>
      <w:autoSpaceDE w:val="0"/>
      <w:autoSpaceDN w:val="0"/>
      <w:spacing w:line="240" w:lineRule="auto"/>
    </w:pPr>
    <w:rPr>
      <w:rFonts w:ascii="Arial" w:eastAsia="Arial" w:hAnsi="Arial" w:cs="Arial"/>
      <w:color w:val="auto"/>
      <w:sz w:val="18"/>
      <w:szCs w:val="18"/>
      <w:lang w:val="en-US"/>
    </w:rPr>
  </w:style>
  <w:style w:type="character" w:customStyle="1" w:styleId="TextkrperZchn">
    <w:name w:val="Textkörper Zchn"/>
    <w:basedOn w:val="Absatz-Standardschriftart"/>
    <w:link w:val="Textkrper"/>
    <w:uiPriority w:val="1"/>
    <w:rsid w:val="001E28E8"/>
    <w:rPr>
      <w:rFonts w:ascii="Arial" w:eastAsia="Arial" w:hAnsi="Arial" w:cs="Arial"/>
      <w:color w:val="auto"/>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1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cid:image002.png@01D95D72.D3DB7490" TargetMode="External"/><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C17134A427E4E8B96D4830D8B2F38CA"/>
        <w:category>
          <w:name w:val="Allgemein"/>
          <w:gallery w:val="placeholder"/>
        </w:category>
        <w:types>
          <w:type w:val="bbPlcHdr"/>
        </w:types>
        <w:behaviors>
          <w:behavior w:val="content"/>
        </w:behaviors>
        <w:guid w:val="{EB1FBA67-C845-4E98-BDB9-6DFE019FDE14}"/>
      </w:docPartPr>
      <w:docPartBody>
        <w:p w:rsidR="008F0A77" w:rsidRDefault="0017732F" w:rsidP="0017732F">
          <w:pPr>
            <w:pStyle w:val="AC17134A427E4E8B96D4830D8B2F38CA"/>
          </w:pPr>
          <w:r w:rsidRPr="0032696D">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32F"/>
    <w:rsid w:val="0017732F"/>
    <w:rsid w:val="008F0A77"/>
    <w:rsid w:val="00E14E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8"/>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8"/>
    <w:rsid w:val="0017732F"/>
    <w:rPr>
      <w:vanish/>
      <w:color w:val="FFFFFF" w:themeColor="background1"/>
      <w:bdr w:val="none" w:sz="0" w:space="0" w:color="auto"/>
      <w:shd w:val="clear" w:color="auto" w:fill="BFBFBF" w:themeFill="background1" w:themeFillShade="BF"/>
    </w:rPr>
  </w:style>
  <w:style w:type="paragraph" w:customStyle="1" w:styleId="AC17134A427E4E8B96D4830D8B2F38CA">
    <w:name w:val="AC17134A427E4E8B96D4830D8B2F38CA"/>
    <w:rsid w:val="0017732F"/>
    <w:pPr>
      <w:spacing w:after="0" w:line="275" w:lineRule="atLeast"/>
    </w:pPr>
    <w:rPr>
      <w:color w:val="000000" w:themeColor="text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UKS">
      <a:dk1>
        <a:sysClr val="windowText" lastClr="000000"/>
      </a:dk1>
      <a:lt1>
        <a:sysClr val="window" lastClr="FFFFFF"/>
      </a:lt1>
      <a:dk2>
        <a:srgbClr val="666666"/>
      </a:dk2>
      <a:lt2>
        <a:srgbClr val="FFE580"/>
      </a:lt2>
      <a:accent1>
        <a:srgbClr val="2A71B8"/>
      </a:accent1>
      <a:accent2>
        <a:srgbClr val="FFCB00"/>
      </a:accent2>
      <a:accent3>
        <a:srgbClr val="AEB0B3"/>
      </a:accent3>
      <a:accent4>
        <a:srgbClr val="1C528B"/>
      </a:accent4>
      <a:accent5>
        <a:srgbClr val="2B9361"/>
      </a:accent5>
      <a:accent6>
        <a:srgbClr val="B9956C"/>
      </a:accent6>
      <a:hlink>
        <a:srgbClr val="666666"/>
      </a:hlink>
      <a:folHlink>
        <a:srgbClr val="AEB0B3"/>
      </a:folHlink>
    </a:clrScheme>
    <a:fontScheme name="LUKS">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821B0F-F06F-48A0-A647-A1450C2DE98F}">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customXml/itemProps2.xml><?xml version="1.0" encoding="utf-8"?>
<ds:datastoreItem xmlns:ds="http://schemas.openxmlformats.org/officeDocument/2006/customXml" ds:itemID="{22E28306-A684-434D-BD03-734087F01331}">
  <ds:schemaRefs>
    <ds:schemaRef ds:uri="http://schemas.microsoft.com/sharepoint/v3/contenttype/forms"/>
  </ds:schemaRefs>
</ds:datastoreItem>
</file>

<file path=customXml/itemProps3.xml><?xml version="1.0" encoding="utf-8"?>
<ds:datastoreItem xmlns:ds="http://schemas.openxmlformats.org/officeDocument/2006/customXml" ds:itemID="{7CFAE39D-0612-4A14-9771-117B308E760C}">
  <ds:schemaRefs>
    <ds:schemaRef ds:uri="http://schemas.openxmlformats.org/officeDocument/2006/bibliography"/>
  </ds:schemaRefs>
</ds:datastoreItem>
</file>

<file path=customXml/itemProps4.xml><?xml version="1.0" encoding="utf-8"?>
<ds:datastoreItem xmlns:ds="http://schemas.openxmlformats.org/officeDocument/2006/customXml" ds:itemID="{86BBABCF-A2AA-42DD-81C9-073E9DA1C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4700</Words>
  <Characters>29615</Characters>
  <Application>Microsoft Office Word</Application>
  <DocSecurity>0</DocSecurity>
  <Lines>246</Lines>
  <Paragraphs>68</Paragraphs>
  <ScaleCrop>false</ScaleCrop>
  <HeadingPairs>
    <vt:vector size="2" baseType="variant">
      <vt:variant>
        <vt:lpstr>Titel</vt:lpstr>
      </vt:variant>
      <vt:variant>
        <vt:i4>1</vt:i4>
      </vt:variant>
    </vt:vector>
  </HeadingPairs>
  <TitlesOfParts>
    <vt:vector size="1" baseType="lpstr">
      <vt:lpstr/>
    </vt:vector>
  </TitlesOfParts>
  <Company>LUKS</Company>
  <LinksUpToDate>false</LinksUpToDate>
  <CharactersWithSpaces>34247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Nils Eichbaum</dc:creator>
  <dc:description>abgenommen</dc:description>
  <cp:lastModifiedBy>Hügel Susanne</cp:lastModifiedBy>
  <cp:revision>2</cp:revision>
  <cp:lastPrinted>2021-06-10T06:23:00Z</cp:lastPrinted>
  <dcterms:created xsi:type="dcterms:W3CDTF">2023-06-26T11:03:00Z</dcterms:created>
  <dcterms:modified xsi:type="dcterms:W3CDTF">2023-06-26T11:03:00Z</dcterms:modified>
  <cp:category>DoTPro</cp:category>
  <cp:version>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prache">
    <vt:lpwstr>D</vt:lpwstr>
  </property>
  <property fmtid="{D5CDD505-2E9C-101B-9397-08002B2CF9AE}" pid="3" name="docTyp">
    <vt:lpwstr>Brief</vt:lpwstr>
  </property>
  <property fmtid="{D5CDD505-2E9C-101B-9397-08002B2CF9AE}" pid="4" name="docLogo">
    <vt:lpwstr>Farbe</vt:lpwstr>
  </property>
  <property fmtid="{D5CDD505-2E9C-101B-9397-08002B2CF9AE}" pid="5" name="docTemplate">
    <vt:lpwstr>LUKS_Leer_Hochformat_Standort.dotx</vt:lpwstr>
  </property>
  <property fmtid="{D5CDD505-2E9C-101B-9397-08002B2CF9AE}" pid="6" name="ContentTypeId">
    <vt:lpwstr>0x01010016CA09B88AB62046B896C9CD9F8BC863</vt:lpwstr>
  </property>
  <property fmtid="{D5CDD505-2E9C-101B-9397-08002B2CF9AE}" pid="7" name="IMS description">
    <vt:lpwstr>Öffentliche Beschaffung</vt:lpwstr>
  </property>
  <property fmtid="{D5CDD505-2E9C-101B-9397-08002B2CF9AE}" pid="8" name="IMS docId">
    <vt:lpwstr>Q 15760</vt:lpwstr>
  </property>
  <property fmtid="{D5CDD505-2E9C-101B-9397-08002B2CF9AE}" pid="9" name="IMS filename">
    <vt:lpwstr>QVO_Vorlage_Generalplanervertrag.docx</vt:lpwstr>
  </property>
  <property fmtid="{D5CDD505-2E9C-101B-9397-08002B2CF9AE}" pid="10" name="IMS status">
    <vt:lpwstr>final</vt:lpwstr>
  </property>
  <property fmtid="{D5CDD505-2E9C-101B-9397-08002B2CF9AE}" pid="11" name="IMS changedate">
    <vt:lpwstr>10.05.2023</vt:lpwstr>
  </property>
  <property fmtid="{D5CDD505-2E9C-101B-9397-08002B2CF9AE}" pid="12" name="IMS typeName">
    <vt:lpwstr>Versioniertes Dokument</vt:lpwstr>
  </property>
  <property fmtid="{D5CDD505-2E9C-101B-9397-08002B2CF9AE}" pid="13" name="IMS typeId">
    <vt:lpwstr>35 </vt:lpwstr>
  </property>
  <property fmtid="{D5CDD505-2E9C-101B-9397-08002B2CF9AE}" pid="14" name="IMS docname">
    <vt:lpwstr>QVO_Vorlage_Generalplanervertrag</vt:lpwstr>
  </property>
  <property fmtid="{D5CDD505-2E9C-101B-9397-08002B2CF9AE}" pid="15" name="IMS validfrom">
    <vt:lpwstr>10.05.2023</vt:lpwstr>
  </property>
  <property fmtid="{D5CDD505-2E9C-101B-9397-08002B2CF9AE}" pid="16" name="IMS change">
    <vt:lpwstr>Auswahlfeld korr.</vt:lpwstr>
  </property>
  <property fmtid="{D5CDD505-2E9C-101B-9397-08002B2CF9AE}" pid="17" name="LUKS processname">
    <vt:lpwstr>Projektmanagement Bau/TS</vt:lpwstr>
  </property>
  <property fmtid="{D5CDD505-2E9C-101B-9397-08002B2CF9AE}" pid="18" name="LUKS overviewname">
    <vt:lpwstr>Technik &amp; Sicherheit</vt:lpwstr>
  </property>
  <property fmtid="{D5CDD505-2E9C-101B-9397-08002B2CF9AE}" pid="19" name="IMS meta 1493">
    <vt:lpwstr>Susanne Hügel</vt:lpwstr>
  </property>
  <property fmtid="{D5CDD505-2E9C-101B-9397-08002B2CF9AE}" pid="20" name="IMS version">
    <vt:lpwstr>3 </vt:lpwstr>
  </property>
  <property fmtid="{D5CDD505-2E9C-101B-9397-08002B2CF9AE}" pid="21" name="IMS language">
    <vt:lpwstr>DE</vt:lpwstr>
  </property>
  <property fmtid="{D5CDD505-2E9C-101B-9397-08002B2CF9AE}" pid="22" name="IMS upldate">
    <vt:lpwstr>10.05.2023</vt:lpwstr>
  </property>
  <property fmtid="{D5CDD505-2E9C-101B-9397-08002B2CF9AE}" pid="23" name="IMS changeuser">
    <vt:lpwstr>Urs Ruckli</vt:lpwstr>
  </property>
  <property fmtid="{D5CDD505-2E9C-101B-9397-08002B2CF9AE}" pid="24" name="IMS meta 1474">
    <vt:lpwstr>Q 15760</vt:lpwstr>
  </property>
  <property fmtid="{D5CDD505-2E9C-101B-9397-08002B2CF9AE}" pid="25" name="IMS versionId">
    <vt:lpwstr>2413305 </vt:lpwstr>
  </property>
  <property fmtid="{D5CDD505-2E9C-101B-9397-08002B2CF9AE}" pid="26" name="IMS validto">
    <vt:lpwstr>-</vt:lpwstr>
  </property>
  <property fmtid="{D5CDD505-2E9C-101B-9397-08002B2CF9AE}" pid="27" name="IMS uplpers">
    <vt:lpwstr>Urs Ruckli</vt:lpwstr>
  </property>
  <property fmtid="{D5CDD505-2E9C-101B-9397-08002B2CF9AE}" pid="28" name="LUKS unitname">
    <vt:lpwstr>
    </vt:lpwstr>
  </property>
  <property fmtid="{D5CDD505-2E9C-101B-9397-08002B2CF9AE}" pid="29" name="IMS parentversionvalidto">
    <vt:lpwstr>10.05.2023</vt:lpwstr>
  </property>
  <property fmtid="{D5CDD505-2E9C-101B-9397-08002B2CF9AE}" pid="30" name="IMS parentversionvalidfrom">
    <vt:lpwstr>10.05.2023</vt:lpwstr>
  </property>
  <property fmtid="{D5CDD505-2E9C-101B-9397-08002B2CF9AE}" pid="31" name="IMS parentversion">
    <vt:lpwstr>2 </vt:lpwstr>
  </property>
</Properties>
</file>